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D27F18" w:rsidRPr="003B7B78" w:rsidRDefault="00D27F18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n. 07/2016 – Termo Aditivo n° 01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t xml:space="preserve"> - Concedente: Prefeitura Municipal de Jacutinga - Convenente: Associação Comercial Industrial e Agropecuária de Jacutinga - ACIJA – Objeto: Cooperação recíproca entre as partes para custeio de despesas necessárias ao perfeito funcionamento da 39ª FESTMALHAS. Acréscimo no valor de R$ 30.000,00 (trinta mil reais) alterando o valor total para R$ 334.800,00 (Trezentos e trinta e quatro mil e oitocentos reais) – Permanecem inalteradas as demais cláusulas originais. Noé Francisco Rodrigues – Prefeito Municipal.              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304/2016, Pregão nº 042/2016 – Objeto REGISTRO DE PREÇOS DE SERVIÇOS DE EXAMES DE RADIOGRAFIA, PARA A SECRETARIA MUNICIPAL DE SAÚDE - O Pregoeiro, no uso de suas atribuições legais e em conformidade com o Art. 43 inciso VI da Lei 8.666/93 e suas posteriores alterações, ADJUDICA a presente Licitação ao(s) fornecedor(es) Licitante(s), a(s) empresa(s): 01) CENTRO MEDICO E DIAGNOSTICO POR IMAGEM SYRIUS LTDA ME,CNPJ nº 17.880.977/0003-05, No desconto de 0,01(zero virgula, zero um percentual), sobre a tabela de referencia do edital, esta referencia a tabela SUS ,No valor estimado de R$ 240.000,00(duzentos e quarenta mil reais).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Jacutinga, 18 de Maio de 2016.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br/>
      </w: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304/2016, Pregão nº 042/2016 - Objeto: REGISTRO DE PREÇOS DE SERVIÇOS DE EXAMES DE RADIOGRAFIA, PARA A SECRETARIA MUNICIPAL DE SAÚDE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CENTRO MEDICO E DIAGNOSTICO POR IMAGEM SYRIUS LTDA ME,CNPJ nº 17.880.977/0003-05, No desconto de 0,01(zero virgula, zero um percentual), sobre a tabela de referencia do edital, esta referencia a tabela SUS ,No valor estimado de R$ 240.000,00(duzentos e quarenta mil reais).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Jacutinga, 18 de Maio de 2016.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br/>
      </w: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CONTRATO - Processo nº 304/2016 – Pregão nº 042/2016 - Objeto: REGISTRO DE PREÇOS DE SERVIÇOS DE EXAMES DE RADIOGRAFIA, PARA A 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lastRenderedPageBreak/>
        <w:t>SECRETARIA MUNICIPAL DE SAÚDE – Empresa(s) : 01) Contrato n° 224/2016, Ata de Registro de Preços nº A0272016, CENTRO MEDICO E DIAGNOSTICO POR IMAGEM SYRIUS LTDA ME,CNPJ nº 17.880.977/0003-05, No desconto de 0,01(zero virgula, zero um percentual), sobre a tabela de referencia do edital, esta referencia a tabela SUS ,No valor estimado de R$ 240.000,00(duzentos e quarenta mil reais)– Data Ass.: 18.05.2016 - Prazo: 31.12.2016 (Todavia, a Contratada Vinculada ao Prazo de Validade da Ata de Registro de Preços, Para Fins de Contratação que, no Caso, é de Um Ano) – Ficha Orçamentária: 349 - 020809 101220007 2.040 339039.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Jacutinga, 18 de Maio de 2016.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A0272016</w:t>
      </w:r>
    </w:p>
    <w:p w:rsidR="00A4408D" w:rsidRPr="00A4408D" w:rsidRDefault="00A4408D" w:rsidP="009E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PROCESSO LICITATÓRIO Nº 304/2016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PREGÃO PRESENCIAL Nº 042/2016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REGISTRO DE PREÇOS Nº 020/2016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Aos dias dezoito do mês de Maio do ano de dois mil e dezesseis, na sala de reunião da Comissão Permanente de Licitações da Prefeitura Municipal de Jacutinga, Estado de Minas Gerais, localizada na Praça dos Andradas, s/n, o Município de Jacutinga e a empresa CENTRO MEDICO DE E DIAGNOSTICO POR IMAGEM SYRIUS LTDA ME cadastrado com o CNPJ nº 17.880.977/0003-05 situado a Rua Barão do Rio Branco nº 324 no bairro Centro na cidade de Jacutinga no Estado de Minas Gerais, a seguir denominada CONTRATADA, neste ato representada por Luiz Paulo Landgraf Adami portador do CPF nº 363.827.758-51, acordam proceder, nos termos do Decreto nº 3.555 de 08/08/2000 e alterações posteriores e Decreto nº 1.670, de  07/01/2005, que institui o Registro de Preços, ao registro de preços referente ao(s) item(s) abaixo discriminado(s), com seu respectivo desconto sobre as tabelas.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017"/>
        <w:gridCol w:w="639"/>
        <w:gridCol w:w="900"/>
        <w:gridCol w:w="961"/>
        <w:gridCol w:w="586"/>
      </w:tblGrid>
      <w:tr w:rsidR="00A4408D" w:rsidRPr="00A4408D" w:rsidTr="009E5039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Item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Descrição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Código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Desconto percentual sobre os itens de cada tabela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Valor Desconto por extenso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Marca</w:t>
            </w:r>
          </w:p>
        </w:tc>
      </w:tr>
      <w:tr w:rsidR="00A4408D" w:rsidRPr="00A4408D" w:rsidTr="009E5039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Exames de Raio-X (Tabela Sus)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39900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0,01%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ahoma" w:eastAsia="Times New Roman" w:hAnsi="Tahoma" w:cs="Tahoma"/>
                <w:sz w:val="14"/>
                <w:szCs w:val="14"/>
              </w:rPr>
              <w:t>(zero virgula, zero um percentual),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08D" w:rsidRPr="00A4408D" w:rsidRDefault="00A4408D" w:rsidP="00A4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408D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18/05/2017 Nada mais havendo a ser declarado, foi encerrada a presente Ata que, após lida e aprovada, segue assinada pelas partes.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Jacutinga, 18 de Maio de 2016.</w:t>
      </w:r>
    </w:p>
    <w:p w:rsidR="00A4408D" w:rsidRPr="00A4408D" w:rsidRDefault="00A4408D" w:rsidP="009E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A4408D" w:rsidRPr="00A4408D" w:rsidRDefault="00A4408D" w:rsidP="009E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 xml:space="preserve">CENTRO MEDICO DE E DIAGNOSTICO POR IMAGEM SYRIUS LTDA ME 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 xml:space="preserve">CNPJ Nº 17.880.977/0003-05 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</w:r>
      <w:r w:rsidRPr="00A4408D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LUIZ PAULO LANDGRAF ADAMI 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CPF Nº 363.827.758-51</w:t>
      </w:r>
    </w:p>
    <w:p w:rsidR="00A4408D" w:rsidRPr="00A4408D" w:rsidRDefault="00A4408D" w:rsidP="009E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ELIZABETH CRISTIANE RUBIM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br/>
        <w:t>CPF nº 913.311.026-34</w:t>
      </w:r>
    </w:p>
    <w:p w:rsidR="00A4408D" w:rsidRPr="00A4408D" w:rsidRDefault="00A4408D" w:rsidP="009E5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A4408D">
        <w:rPr>
          <w:rFonts w:ascii="Times New Roman" w:eastAsia="Times New Roman" w:hAnsi="Times New Roman" w:cs="Times New Roman"/>
          <w:sz w:val="14"/>
          <w:szCs w:val="14"/>
        </w:rPr>
        <w:t xml:space="preserve"> Processo de Inexigibilidade de Licitação n.º 392/2016. DESPACHO: “Fica ratificado o procedimento de contratação, por inexigibilidade de licitação, autuado sob nº 02/2016, com fundamento no inciso I, do art. 25, da Lei Federal nº 8.666/93.” Objeto: Aquisição do medicamento Ipilimumabe 200mg sol. Inj para o tratamento da Sra. Maria Verônica de Melo Silva, conforme ordem judicial. Noé Francisco Rodrigues – Prefeito Municipal.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4408D" w:rsidRPr="00A4408D" w:rsidRDefault="00A4408D" w:rsidP="00A44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4408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D4882" w:rsidRPr="000D4882" w:rsidRDefault="000D4882" w:rsidP="0067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D4882" w:rsidRPr="000D4882" w:rsidRDefault="000D4882" w:rsidP="000D4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D4882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0D4882" w:rsidRPr="000D4882" w:rsidRDefault="000D4882" w:rsidP="000D4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D4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D4882" w:rsidRPr="000D4882" w:rsidRDefault="000D4882" w:rsidP="000D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D488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E4CB4" w:rsidRPr="007E4CB4" w:rsidRDefault="007E4CB4" w:rsidP="007E4C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E4CB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540A" w:rsidRPr="00E7540A" w:rsidRDefault="00E7540A" w:rsidP="00E7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21" w:rsidRPr="000A2A21" w:rsidRDefault="000A2A21" w:rsidP="00A2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A2A2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Nº 009/2016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DE PAIS E AMIGOS DOS EXCEPCIONAIS DE JACUTINGA, declarada de Utilidade Pública Municipal pela Lei n.º 988 de 04 de maio de 1.994, CNPJ N.º 71.196.869/0001-00, em vista da aprovação do relatório e do demonstrativo de receita e despesa referente ao ano de 2.015, exigido pelo artigo 3º da Lei n.º 996/94, faz juz a manutenção do Título de Utilidade Pública Municipal.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Jacutinga, 17 de maio de 2.016.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Nº 010/2016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lastRenderedPageBreak/>
        <w:t>O Presidente da Câmara Municipal de Jacutinga, Estado de Minas Gerais, no uso de suas atribuições legais, CERTIFICA que a instituição ASSOCIAÇÃO DE FUTEBOL SUL MINEIRA DE JACUTINGA, declarada de Utilidade Pública Municipal pela Lei n.º 1.854 de 08 de outubro de 2.015, CNPJ N.º 22.439.615/0001-51, em vista da aprovação do relatório e do demonstrativo de receita e despesa referente ao ano de 2.015, exigido pelo artigo 3º da Lei n.º 996/94, faz juz a manutenção do Título de Utilidade Pública Municipal.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Jacutinga, 17 de maio de 2.016.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Nº 011/2016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ASSOCIAÇÃO CULTURAL E ASSISTENCIAL EVANGÉLICA EBENEZER DE JACUTINGA, declarada de Utilidade Pública Municipal pelo Decreto n.º 313 de 16 de abril de 1.969, em vista da aprovação do relatório e do demonstrativo de receita e despesa referente ao ano de 2.015, exigido pelo artigo 3º da Lei n.º 996/94, faz juz a manutenção do Título de Utilidade Pública Municipal.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Jacutinga, 17 de maio de 2.016.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CERTIDÃO DE UTILIDADE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PÚBLICA MUNICIPAL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Nº 012/2016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O Presidente da Câmara Municipal de Jacutinga, Estado de Minas Gerais, no uso de suas atribuições legais, CERTIFICA que a instituição ASSOCIAÇÃO DE MORADORES DA VILA NAZARÉ, declarada de Utilidade Pública Municipal pela Lei n.º 1.695 de 10 de agosto de 2.011, CNPJ N.º 19.083.500/0001-62, em vista da aprovação do relatório e do demonstrativo de receita e despesa referente ao ano de 2.015, exigido pelo artigo 3º da Lei n.º 996/94, faz juz a manutenção do Título de Utilidade Pública Municipal.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Jacutinga, 17 de maio de 2.016.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012 de 17 de maio de 2.016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José Crochiquio por indicação da Srª. Vereadora Estela Maris Martins Nicoletti.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Câmara Municipal de Jacutinga, 17 de maio de 2.016.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</w: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Emenda à Lei Orgânica Municipal n.º 029 de 17 de maio de 2.016.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Acrescenta parágrafo no artigo 108 da Orgânica do Município de Jacutinga, na forma proposta.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lastRenderedPageBreak/>
        <w:t>A Câmara Municipal de Jacutinga, Estado de Minas Gerais, no uso de suas atribuições, promulga a seguinte emenda ao texto da Lei Orgânica Municipal: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Art. 1º. O artigo 108, do Capítulo III - Dos Bens Municipais do Título III – Da Organização Administrativa Municipal da Lei Orgânica do Município de Jacutinga, fica acrescido do parágrafo 2º, ficando renumerando o parágrafo único passando a ser parágrafo 1º, com a seguinte redação: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“Art. 108. (..)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§ 1º. (atual parágrafo único renumerado)</w:t>
      </w:r>
    </w:p>
    <w:p w:rsidR="00952AF7" w:rsidRPr="00952AF7" w:rsidRDefault="00952AF7" w:rsidP="005D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§ 2º. Ficam dispensados da obrigatoriedade prevista neste artigo os veículos destinados à: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a)    uso da Secretaria Municipal de Saúde quando para serviços de urgência e/ou emergência;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b)    uso da Secretaria Municipal de Obras, Serviços e Planejamento Urbano quando para serviços de manutenção  urgentes, coleta de lixo e serviços água e esgoto;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c)    uso da Secretaria de Assistência Social de Assistência Social e Ação Comunitária quando para visitas da família a pessoas internadas ou detentos;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d)    uso da Secretaria Municipal de Educação quando para competições esportivas, eventos educacionais e culturais;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e)    uso da Secretaria Municipal de Desenvolvimento Econômico quando para visitas a competições esportivas, eventos educacionais e culturais de interesse desta secretaria;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f)    uso da Guarda Municipal para patrulhamento e ocorrências.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Art. 2º. Esta emenda entra em vigor na data de sua publicação.</w:t>
      </w:r>
    </w:p>
    <w:p w:rsidR="00952AF7" w:rsidRPr="00952AF7" w:rsidRDefault="00952AF7" w:rsidP="00952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Art. 3º. Revogam-se as disposições em contrário.</w:t>
      </w:r>
    </w:p>
    <w:p w:rsidR="00952AF7" w:rsidRPr="00952AF7" w:rsidRDefault="00952AF7" w:rsidP="005D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>Câmara Municipal de Jacutinga, 17 de maio de 2.016.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</w:p>
    <w:p w:rsidR="00952AF7" w:rsidRPr="00952AF7" w:rsidRDefault="00952AF7" w:rsidP="005D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952AF7" w:rsidRPr="00952AF7" w:rsidRDefault="00952AF7" w:rsidP="005D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Vereador Marcos Tadeu Nicioli                 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Vice-Presidente    </w:t>
      </w:r>
    </w:p>
    <w:p w:rsidR="00952AF7" w:rsidRPr="00952AF7" w:rsidRDefault="00952AF7" w:rsidP="005D5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Vereador Agnaldo Roberto de Lima</w:t>
      </w:r>
      <w:r w:rsidRPr="00952AF7">
        <w:rPr>
          <w:rFonts w:ascii="Times New Roman" w:eastAsia="Times New Roman" w:hAnsi="Times New Roman" w:cs="Times New Roman"/>
          <w:sz w:val="14"/>
          <w:szCs w:val="14"/>
        </w:rPr>
        <w:br/>
        <w:t>Secretário</w:t>
      </w:r>
    </w:p>
    <w:p w:rsidR="00FA5F12" w:rsidRPr="00FA5F12" w:rsidRDefault="00952AF7" w:rsidP="00FA5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52AF7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C8" w:rsidRDefault="00D06CC8" w:rsidP="008C3616">
      <w:pPr>
        <w:spacing w:after="0" w:line="240" w:lineRule="auto"/>
      </w:pPr>
      <w:r>
        <w:separator/>
      </w:r>
    </w:p>
  </w:endnote>
  <w:endnote w:type="continuationSeparator" w:id="0">
    <w:p w:rsidR="00D06CC8" w:rsidRDefault="00D06CC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82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82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C8" w:rsidRDefault="00D06CC8" w:rsidP="008C3616">
      <w:pPr>
        <w:spacing w:after="0" w:line="240" w:lineRule="auto"/>
      </w:pPr>
      <w:r>
        <w:separator/>
      </w:r>
    </w:p>
  </w:footnote>
  <w:footnote w:type="continuationSeparator" w:id="0">
    <w:p w:rsidR="00D06CC8" w:rsidRDefault="00D06CC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2D4FDB88" wp14:editId="6BA5CB71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3B7B78">
      <w:rPr>
        <w:rFonts w:ascii="Arial Narrow" w:hAnsi="Arial Narrow"/>
        <w:sz w:val="16"/>
        <w:szCs w:val="16"/>
      </w:rPr>
      <w:t>4</w:t>
    </w:r>
    <w:r w:rsidR="00A4408D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87D79">
      <w:rPr>
        <w:rFonts w:ascii="Arial Narrow" w:hAnsi="Arial Narrow"/>
        <w:sz w:val="16"/>
        <w:szCs w:val="16"/>
      </w:rPr>
      <w:t>1</w:t>
    </w:r>
    <w:r w:rsidR="00A4408D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D89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3821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286B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6CC8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4AB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Ee9FWVgrbNPNAHsr3usPe2Pedog=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4fv6iUGJGpw9ky4Vuk0rhAPpjNA=</DigestValue>
    </Reference>
  </SignedInfo>
  <SignatureValue>UgMf+/lN1u5Bw78Afpp9yezV30HDsAcUbmvo+YAFqHKTiYgRTqt3YNLJJfscqHwDtixieTERlJ5y
mKRXecjEcNScwrKEKkIyTLQ66ASvPWKwjtDHINTscbSS6NFOk4ewD+Xa9Df8gc45cBz/bLNfHh5w
EBWYsBPZPq+q8TJBp8xq69gfp3cxrl5313FozPKYgm0qrkAGEmGHnhXyEnaOJTIDCIKWZrWoqNDq
goZIDpbfrg+1kTf1yzgXMwBBhrdQRmMAiYoodJptjeduaRR3nCE2KyhIFEuk2jxa8JsjMqkZNMqj
aorghRqFVRnu41gbuTzsX55oteNFNBS9XlQwQg==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ZfEZIYKiLRbjWP8zv+ksDmByyY0=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J2z1GzR8muuDXkrr+x6CL0vqfBc=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v/kcmh9NJxUSkEly5KjsmaA+3i4=</DigestValue>
      </Reference>
      <Reference URI="/word/document.xml?ContentType=application/vnd.openxmlformats-officedocument.wordprocessingml.document.main+xml">
        <DigestMethod Algorithm="http://www.w3.org/2000/09/xmldsig#sha1"/>
        <DigestValue>dI/LCo8YNJZ47mFg9sPMpG6uWZ4=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lQc8xUB41pQ3KGR+TIj59tHf15U=</DigestValue>
      </Reference>
      <Reference URI="/word/footer1.xml?ContentType=application/vnd.openxmlformats-officedocument.wordprocessingml.footer+xml">
        <DigestMethod Algorithm="http://www.w3.org/2000/09/xmldsig#sha1"/>
        <DigestValue>68KbBsj/4jjJZuIqEv231RN5bZg=</DigestValue>
      </Reference>
      <Reference URI="/word/header1.xml?ContentType=application/vnd.openxmlformats-officedocument.wordprocessingml.header+xml">
        <DigestMethod Algorithm="http://www.w3.org/2000/09/xmldsig#sha1"/>
        <DigestValue>vALmlm9r+d5BxdkO/N2/TgU8Amo=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2016-05-18T19:13:38Z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2016-05-18T19:13:38Z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89B8-CA1D-491F-9F5A-189813A1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2016-05-18T19:13:00Z</dcterms:created>
  <dcterms:modified xsi:type="dcterms:W3CDTF">2016-05-18T19:13:00Z</dcterms:modified>
</cp:coreProperties>
</file>