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A30521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A30521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0521" w:rsidRPr="002F6292" w:rsidRDefault="00A30521" w:rsidP="00664E7A">
      <w:pPr>
        <w:pStyle w:val="NormalWeb"/>
        <w:jc w:val="both"/>
        <w:rPr>
          <w:b/>
          <w:sz w:val="14"/>
          <w:szCs w:val="14"/>
        </w:rPr>
      </w:pPr>
    </w:p>
    <w:p w:rsidR="003F2C55" w:rsidRDefault="003F2C55" w:rsidP="00104F15">
      <w:pPr>
        <w:pStyle w:val="NormalWeb"/>
        <w:jc w:val="both"/>
        <w:rPr>
          <w:b/>
          <w:sz w:val="14"/>
          <w:szCs w:val="14"/>
        </w:rPr>
        <w:sectPr w:rsidR="003F2C55" w:rsidSect="00664E7A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5693A" w:rsidRPr="002F6292" w:rsidRDefault="0065693A" w:rsidP="00104F15">
      <w:pPr>
        <w:pStyle w:val="NormalWeb"/>
        <w:jc w:val="both"/>
        <w:rPr>
          <w:b/>
          <w:sz w:val="14"/>
          <w:szCs w:val="14"/>
        </w:rPr>
      </w:pPr>
      <w:r w:rsidRPr="002F6292">
        <w:rPr>
          <w:b/>
          <w:sz w:val="14"/>
          <w:szCs w:val="14"/>
        </w:rPr>
        <w:lastRenderedPageBreak/>
        <w:t>DECRETO N° 4177/17, de 03.02.2017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Dispõe sobre a prorrogação de convênios com entidades do Município.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O Prefeito do Município da Estância Hidromineral de Jacutinga, conforme determina o artigo 68, inciso VI, da Lei Orgânica do Município de Jacutinga,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Considerações: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 a necessidade de adequar os convênios firmados entre a Administração e as Organizações da Sociedade Civil, às parcerias previstas na Lei Federal 13.019/14 e no Decreto Municipal 4.128/16;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 que as Organizações da Sociedade Civil conveniadas até 31/12/2016 prestam serviço singular de fomento com metas e ações que contemplam o interesse público e que, portanto, não oferecem riscos a ordem pública tendo em vista a completa ausência de possíveis concorrentes em chamamento público;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 que referidos serviços estão todos enquadrados na hipótese de inexigibilidade de chamamento público em razão dos motivos expostos acima;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 a extrema importância das OSC’s na prestação de serviços de forma continuada em regime de mútua cooperação com a Administração na implementação de ações com padrões previamente definidos pela Administração Pública Municipal, cada qual observando programas ou plano setorial inerente a sua área de atuação com custos e prazos da mesma forma assumidos;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 que os trabalhos desenvolvidos, conforme mencionado, são de caráter continuo e sua interrupção pode acarretar transtornos relevantes a sociedade;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Considerando, ainda, que o Princípio da Continuidade da Administração Pública aplica-se a esta em todos os seus seguimentos tanto na administração pública direta como indireta;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 que a prorrogação dos convênios firmados anteriormente por prazo razoável capaz de viabilizar a implantação das parcerias de que trata a nova legislação apontada acima é algo que atende outros princípios consagrados pela Magna Carta, além dos já mencionados, elencados nos artigos 5º, 6º e seguintes da Constituição Federal;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Considerando, por fim, o Princípio da Autotutela da Administração Pública onde esta deve adequar seus atos e condutas ao interesse público.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DECRETA: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Art. 1º Prorrogar pelo prazo de 90 dias os convênios firmados entre a Administração Pública Municipal e as entidades:</w:t>
      </w:r>
    </w:p>
    <w:p w:rsidR="0065693A" w:rsidRPr="00104F15" w:rsidRDefault="0065693A" w:rsidP="008938CF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lastRenderedPageBreak/>
        <w:t>I - Casa da Criança;</w:t>
      </w:r>
      <w:r w:rsidR="008938CF">
        <w:rPr>
          <w:sz w:val="14"/>
          <w:szCs w:val="14"/>
        </w:rPr>
        <w:br/>
      </w:r>
      <w:r w:rsidRPr="00104F15">
        <w:rPr>
          <w:sz w:val="14"/>
          <w:szCs w:val="14"/>
        </w:rPr>
        <w:t>II - APAE;</w:t>
      </w:r>
      <w:r w:rsidR="008938CF">
        <w:rPr>
          <w:sz w:val="14"/>
          <w:szCs w:val="14"/>
        </w:rPr>
        <w:br/>
      </w:r>
      <w:r w:rsidRPr="00104F15">
        <w:rPr>
          <w:sz w:val="14"/>
          <w:szCs w:val="14"/>
        </w:rPr>
        <w:t>II</w:t>
      </w:r>
      <w:r w:rsidR="008938CF">
        <w:rPr>
          <w:sz w:val="14"/>
          <w:szCs w:val="14"/>
        </w:rPr>
        <w:t>I - Asilo São Vicente de Paulo;</w:t>
      </w:r>
      <w:r w:rsidR="008938CF">
        <w:rPr>
          <w:sz w:val="14"/>
          <w:szCs w:val="14"/>
        </w:rPr>
        <w:br/>
        <w:t>IV - ACAE;</w:t>
      </w:r>
      <w:r w:rsidR="008938CF">
        <w:rPr>
          <w:sz w:val="14"/>
          <w:szCs w:val="14"/>
        </w:rPr>
        <w:br/>
      </w:r>
      <w:r w:rsidRPr="00104F15">
        <w:rPr>
          <w:sz w:val="14"/>
          <w:szCs w:val="14"/>
        </w:rPr>
        <w:t>V - Ebenezer.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Art. 2° Este Decreto entra em vigor na data de sua publicação, revogando-se as disposições em contrário.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  <w:r w:rsidRPr="00104F15">
        <w:rPr>
          <w:sz w:val="14"/>
          <w:szCs w:val="14"/>
        </w:rPr>
        <w:t>Prefeitura Municipal da Estância Hidromineral de Jacutinga, em 03 de fevereiro de 2017.</w:t>
      </w:r>
    </w:p>
    <w:p w:rsidR="0065693A" w:rsidRPr="00104F15" w:rsidRDefault="0065693A" w:rsidP="002F6292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t>MELQUÍADES ARAÚJO</w:t>
      </w:r>
      <w:r w:rsidR="002F6292">
        <w:rPr>
          <w:sz w:val="14"/>
          <w:szCs w:val="14"/>
        </w:rPr>
        <w:br/>
      </w:r>
      <w:r w:rsidRPr="00104F15">
        <w:rPr>
          <w:sz w:val="14"/>
          <w:szCs w:val="14"/>
        </w:rPr>
        <w:t>Prefeito Municipal</w:t>
      </w:r>
      <w:r w:rsidRPr="00104F15">
        <w:rPr>
          <w:sz w:val="14"/>
          <w:szCs w:val="14"/>
        </w:rPr>
        <w:tab/>
      </w:r>
    </w:p>
    <w:p w:rsidR="0065693A" w:rsidRPr="00104F15" w:rsidRDefault="0065693A" w:rsidP="002F6292">
      <w:pPr>
        <w:pStyle w:val="NormalWeb"/>
        <w:rPr>
          <w:sz w:val="14"/>
          <w:szCs w:val="14"/>
        </w:rPr>
      </w:pPr>
      <w:r w:rsidRPr="00104F15">
        <w:rPr>
          <w:sz w:val="14"/>
          <w:szCs w:val="14"/>
        </w:rPr>
        <w:t>LUCAS RAFFAELLI ESTEVES</w:t>
      </w:r>
      <w:r w:rsidR="002F6292">
        <w:rPr>
          <w:sz w:val="14"/>
          <w:szCs w:val="14"/>
        </w:rPr>
        <w:br/>
      </w:r>
      <w:r w:rsidRPr="00104F15">
        <w:rPr>
          <w:sz w:val="14"/>
          <w:szCs w:val="14"/>
        </w:rPr>
        <w:t>Secretário de Assistência Social e Ação Comunitária</w:t>
      </w:r>
    </w:p>
    <w:p w:rsidR="0065693A" w:rsidRPr="00104F15" w:rsidRDefault="0065693A" w:rsidP="00104F15">
      <w:pPr>
        <w:pStyle w:val="NormalWeb"/>
        <w:jc w:val="both"/>
        <w:rPr>
          <w:sz w:val="14"/>
          <w:szCs w:val="14"/>
        </w:rPr>
      </w:pPr>
    </w:p>
    <w:sectPr w:rsidR="0065693A" w:rsidRPr="00104F15" w:rsidSect="003F2C55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C2" w:rsidRDefault="00C738C2" w:rsidP="008C3616">
      <w:pPr>
        <w:spacing w:after="0" w:line="240" w:lineRule="auto"/>
      </w:pPr>
      <w:r>
        <w:separator/>
      </w:r>
    </w:p>
  </w:endnote>
  <w:endnote w:type="continuationSeparator" w:id="1">
    <w:p w:rsidR="00C738C2" w:rsidRDefault="00C738C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9E4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4282">
              <w:rPr>
                <w:b/>
                <w:sz w:val="24"/>
                <w:szCs w:val="24"/>
              </w:rPr>
              <w:fldChar w:fldCharType="separate"/>
            </w:r>
            <w:r w:rsidR="005803F9">
              <w:rPr>
                <w:b/>
                <w:noProof/>
              </w:rPr>
              <w:t>1</w:t>
            </w:r>
            <w:r w:rsidR="009E428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E4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4282">
              <w:rPr>
                <w:b/>
                <w:sz w:val="24"/>
                <w:szCs w:val="24"/>
              </w:rPr>
              <w:fldChar w:fldCharType="separate"/>
            </w:r>
            <w:r w:rsidR="005803F9">
              <w:rPr>
                <w:b/>
                <w:noProof/>
              </w:rPr>
              <w:t>2</w:t>
            </w:r>
            <w:r w:rsidR="009E42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C2" w:rsidRDefault="00C738C2" w:rsidP="008C3616">
      <w:pPr>
        <w:spacing w:after="0" w:line="240" w:lineRule="auto"/>
      </w:pPr>
      <w:r>
        <w:separator/>
      </w:r>
    </w:p>
  </w:footnote>
  <w:footnote w:type="continuationSeparator" w:id="1">
    <w:p w:rsidR="00C738C2" w:rsidRDefault="00C738C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F92524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0E4664">
      <w:rPr>
        <w:rFonts w:ascii="Arial Narrow" w:hAnsi="Arial Narrow"/>
        <w:sz w:val="16"/>
        <w:szCs w:val="16"/>
      </w:rPr>
      <w:t>1</w:t>
    </w:r>
    <w:r w:rsidR="00F92524">
      <w:rPr>
        <w:rFonts w:ascii="Arial Narrow" w:hAnsi="Arial Narrow"/>
        <w:sz w:val="16"/>
        <w:szCs w:val="16"/>
      </w:rPr>
      <w:t>4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4F15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6DD6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FC3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4E42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292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2C55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3F9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93A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41A1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8CF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4282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38C2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1p6wFZYcNWsiX+HK5EmiRr5vdEk=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M92zCD4wDlXN0VUc+fLPjKOn5a3a1q+FUwRpAfoL9gdRAV7de1w9Ga/SnX3Ch/cWZYEE4RU1
    fEjOQbWeivumt+MJ2QCA8Tl7x3zZV0ep2faY65SwTBjXkGEExSr8Qhd464xLaz6TZjex7cN/
    b4/N2cSRoQGYfTgLRJbROsdqhweDwA1fFT5CRrgagv/ckX/9QKD0gevMC27H9F70l1lTz0AC
    /BAL6Dt1LN2O9Zyt81cL7Qe5JO3RTueryUaKa23DPCl3U+ZaQyWp0zZkIs7F5XezfK4RKimZ
    dVWHOZpUhNgP7dIqRWhzLXGzOueTtSkZ1q7VfR93OK1VyyexN0lFwg==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4uUh4EThS9gbGYIz4amEm+Zais8=</DigestValue>
      </Reference>
      <Reference URI="/word/endnotes.xml?ContentType=application/vnd.openxmlformats-officedocument.wordprocessingml.endnotes+xml">
        <DigestMethod Algorithm="http://www.w3.org/2000/09/xmldsig#sha1"/>
        <DigestValue>IDe3A6tDssyvPGqEhkDGZnKKkTY=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lMJnOOO/06fZN0qeX/AXYV/K63U=</DigestValue>
      </Reference>
      <Reference URI="/word/footnotes.xml?ContentType=application/vnd.openxmlformats-officedocument.wordprocessingml.footnotes+xml">
        <DigestMethod Algorithm="http://www.w3.org/2000/09/xmldsig#sha1"/>
        <DigestValue>93BPaafEHzDHKjdhlXckbSHI1lE=</DigestValue>
      </Reference>
      <Reference URI="/word/header1.xml?ContentType=application/vnd.openxmlformats-officedocument.wordprocessingml.header+xml">
        <DigestMethod Algorithm="http://www.w3.org/2000/09/xmldsig#sha1"/>
        <DigestValue>Nt87p2pi4raGZYgmlsh0gpy/uOg=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qgsrO7wPBdDic+yzajGOQmjy0wg=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ZVC1FrSJ1d6A9DWHx9CdvynDYfI=</DigestValue>
      </Reference>
    </Manifest>
    <SignatureProperties>
      <SignatureProperty Id="idSignatureTime" Target="#idPackageSignature">
        <mdssi:SignatureTime>
          <mdssi:Format>YYYY-MM-DDThh:mm:ssTZD</mdssi:Format>
          <mdssi:Value>2017-02-15T11:56:38Z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10</cp:revision>
  <cp:lastPrinted>2017-02-15T11:00:00Z</cp:lastPrinted>
  <dcterms:created xsi:type="dcterms:W3CDTF">2017-02-14T13:25:00Z</dcterms:created>
  <dcterms:modified xsi:type="dcterms:W3CDTF">2017-02-15T11:11:00Z</dcterms:modified>
</cp:coreProperties>
</file>