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646/2015 – PREGÃO PRESENCIAL N° 096/2015 - OBJETO: REGISTRO DE PREÇOS DE SERVIÇOS FUNERÁRIOS E DE TRASLADO DE CORPOS - 01) CONTRATO N° 526/2015 ATA DE REGISTRO Nº A1262015 da empresa R. DE F. ARANTES ME, CNPJ nº 21.298.122/0001-86,No valor estimado de R$ 138.200,00(cento e trinta e oito mil e duzentos reais) - PRAZO: 31.12.2015 (TODAVIA, A CONTRATADA VINCULADA AO PRAZO DE VALIDADE DA ATA DE REGISTRO DE PREÇOS, PARA FINS DE CONTRATAÇÃO QUE, NO CASO, É DE UM ANO) – ASS.: 04.12.2015 – FICHA ORÇAMENTÁRIA -  (449) - 021103 082440005 2.087 339039 - NOÉ FRANCISCO RODRIGUES – PREFEITO MUNICIPAL.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96FC2" w:rsidRPr="00B96FC2" w:rsidRDefault="00B96FC2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A1262015</w:t>
      </w:r>
    </w:p>
    <w:p w:rsidR="00B96FC2" w:rsidRPr="00B96FC2" w:rsidRDefault="00B96FC2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PROCESSO LICITATÓRIO Nº 646/2015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PREGÃO PRESENCIAL Nº 96/2015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REGISTRO DE PREÇOS Nº 80/2015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Aos dias quatro do mês de dezembro do ano de dois mil e quinze, na sala de reunião da Comissão Permanente de Licitações da Prefeitura Municipal de Jacutinga, Estado de Minas Gerais, localizada na Praça dos Andradas, s/n, o Município de Jacutinga e a empresa R. de F. Arantes ME, cadastrada no CNPJ nº 21.298.122/0001-86, situada a Rua Barão do Rio Branco nº 175, centro na cidade de Jacutinga/MG, a seguir denominada CONTRATADA, neste ato representada por Rafael de Freitas Arantes, portador do CPF nº 335.872.988-58,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794"/>
        <w:gridCol w:w="326"/>
        <w:gridCol w:w="509"/>
        <w:gridCol w:w="370"/>
        <w:gridCol w:w="348"/>
        <w:gridCol w:w="416"/>
        <w:gridCol w:w="463"/>
      </w:tblGrid>
      <w:tr w:rsidR="00992ED9" w:rsidRPr="00B96FC2" w:rsidTr="00992ED9">
        <w:trPr>
          <w:trHeight w:val="54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4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 FUNERARIO ADULTO M/NAT.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23576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funerario para adultos com ate 1,90m de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740,00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37.000,00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altura com morte natural no Municipio de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Jacutinga e que estejam com os documentos do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falecido em ordem.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babados de tecido simples (cor padrao) tamanho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normal, com 1,90m de comprimento.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 FUNERARIO INFANTIL M/NAT.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23608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510,00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20.400,00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FUNERARIO INFANTIL - MORTE NATURAL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funerario infantil com urnas variando de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0,60 a 1,20cm de comprimento para morte natural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dentro do Municipio de Jacutinga e que estejam com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 documentacao em ordem.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babados de tecido simples (cor padrao) tamanhos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padroes, variando conforme o tamanho necessario.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SERV.FUNERARIO ADULTO M/ACID.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23609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830,00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41.500,00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funerario para adultos com ate 1,90m de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altura com morte acidental dentro do Municipio de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Jacutinga e que estejam com todos os documentos em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ordem.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babados de tecido simples (cor padrao) tamanho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normal, com 1,90m de comprimento.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Obs: nos casos de morte acidental, sera incluso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de higienizacao e preparo do corpo.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SERV.FUNERARIO INFANT.M/ACID.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23610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580,00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23.200,00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funerario infantil com urnas variando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conforme a altura, para mortes acidentais dentro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 Municipio de Jacutinga e que estejam com toda 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documentacao em ordem.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URNA N§1: reta, madeira, acabamento em papelao 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babados de tecido simples (cor padrao) tamanhos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conforme a necessidade.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DECORACAO: com flores artificiais (rosas ou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crisantemos), veu simples e duas velas votivas.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AUTO FUNEBRE: em carro funebre disponivel no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trajeto HOSPITAL/VELORIO/CEMITERIO.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Obs: nos casos de mortes acidentais sera incluso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 de higienizacao e preparo dos corpos.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TRASLADO DE CORPOS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17984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KILOMETRO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2,30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16.100,00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ida e volta, incluindo demais despesas, inclusive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96FC2" w:rsidRPr="00B96FC2" w:rsidTr="00992ED9">
        <w:trPr>
          <w:trHeight w:val="3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pedagios.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6FC2" w:rsidRPr="00B96FC2" w:rsidRDefault="00B96FC2" w:rsidP="00B9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6FC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04/12/2016 Nada mais havendo a ser declarado, foi encerrada a presente Ata que, após lida e aprovada, segue assinada pelas partes.</w:t>
      </w: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Jacutinga, 04 de dezembro de 2015.</w:t>
      </w:r>
    </w:p>
    <w:p w:rsidR="00B96FC2" w:rsidRPr="00B96FC2" w:rsidRDefault="00B96FC2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B96FC2" w:rsidRPr="00B96FC2" w:rsidRDefault="00B96FC2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R. DE F. ARANTES ME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CNPJ Nº 21.298.122/0001-86</w:t>
      </w:r>
    </w:p>
    <w:p w:rsidR="00B96FC2" w:rsidRDefault="00B96FC2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 xml:space="preserve">VANILDA DE FATIMA SILVA </w:t>
      </w:r>
      <w:r w:rsidRPr="00B96FC2">
        <w:rPr>
          <w:rFonts w:ascii="Times New Roman" w:eastAsia="Times New Roman" w:hAnsi="Times New Roman" w:cs="Times New Roman"/>
          <w:sz w:val="14"/>
          <w:szCs w:val="14"/>
        </w:rPr>
        <w:br/>
        <w:t>CPF nº 051.190.276-01  </w:t>
      </w:r>
    </w:p>
    <w:p w:rsidR="008231F8" w:rsidRDefault="008231F8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231F8" w:rsidRDefault="008231F8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231F8" w:rsidRDefault="008231F8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231F8" w:rsidRPr="008231F8" w:rsidRDefault="008231F8" w:rsidP="0082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231F8" w:rsidRPr="008231F8" w:rsidRDefault="008231F8" w:rsidP="00823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231F8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758/2015, modalidade Pregão Presencial nº 105/2015, do tipo menor preço por item, para registro de preços de pães para as Secretarias Municipais. O credenciamento e abertura dos envelopes dar-se-á no dia 22.12.2015, às 15 horas. O instrumento convocatório em inteiro teor estará à disposição dos interessados de 2ª a 6ª feira, das 10h às 16h, na Praça dos Andradas, s/n, Jacutinga - MG, CEP 37590-000. O EDITAL PODERÁ SER OBTIDO PELO SITE: www.jacutinga.mg.gov.br – a/c Eduardo Grassi Moredo – Diretor do Setor de Compras e Licitações.</w:t>
      </w:r>
    </w:p>
    <w:p w:rsidR="008231F8" w:rsidRPr="008231F8" w:rsidRDefault="008231F8" w:rsidP="00823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231F8" w:rsidRPr="00B96FC2" w:rsidRDefault="008231F8" w:rsidP="00992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96FC2" w:rsidRPr="00B96FC2" w:rsidRDefault="00B96FC2" w:rsidP="00B96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96FC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7987" w:rsidRDefault="00667987" w:rsidP="00D52B13">
      <w:pPr>
        <w:pStyle w:val="NormalWeb"/>
        <w:jc w:val="both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954681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8B" w:rsidRDefault="0083658B" w:rsidP="008C3616">
      <w:pPr>
        <w:spacing w:after="0" w:line="240" w:lineRule="auto"/>
      </w:pPr>
      <w:r>
        <w:separator/>
      </w:r>
    </w:p>
  </w:endnote>
  <w:endnote w:type="continuationSeparator" w:id="0">
    <w:p w:rsidR="0083658B" w:rsidRDefault="0083658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446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446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8B" w:rsidRDefault="0083658B" w:rsidP="008C3616">
      <w:pPr>
        <w:spacing w:after="0" w:line="240" w:lineRule="auto"/>
      </w:pPr>
      <w:r>
        <w:separator/>
      </w:r>
    </w:p>
  </w:footnote>
  <w:footnote w:type="continuationSeparator" w:id="0">
    <w:p w:rsidR="0083658B" w:rsidRDefault="0083658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990DBD5" wp14:editId="154E3A85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33</w:t>
    </w:r>
    <w:r w:rsidR="00B96FC2">
      <w:rPr>
        <w:rFonts w:ascii="Arial Narrow" w:hAnsi="Arial Narrow"/>
        <w:sz w:val="16"/>
        <w:szCs w:val="16"/>
      </w:rPr>
      <w:t>5</w:t>
    </w:r>
    <w:r w:rsidR="00992ED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0</w:t>
    </w:r>
    <w:r w:rsidR="00B96FC2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41D4"/>
    <w:rsid w:val="000253C5"/>
    <w:rsid w:val="0002687E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5264"/>
    <w:rsid w:val="002705F5"/>
    <w:rsid w:val="0027085C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15C"/>
    <w:rsid w:val="00814237"/>
    <w:rsid w:val="0081521F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FxT0lxOGJNevKO2j2+qQdrzirmE=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8IIjbFUWgK/gysfDnC86Sg2zNnU=</DigestValue>
    </Reference>
  </SignedInfo>
  <SignatureValue>jPsDUA6tu6bWVH2Y1ccrSX0MLom/N3apbQFRU1EmVL9mH+9PGHbtyKpFKrlEb1ovTvgN0V2YI08l
L8H+HPNaCILQrHkfYc18JgUvhH/GkQJomWXq/ZztiHZ4MTrFxTB74irylvTbqfMc3STDXzR0EAhb
BTww80n6CQQDcOGWTF9DVAd7H7FV2AYlY99KaXCKHgRDyZfZIVRdb97YzJ2XeSMDW8xtOsTqjglB
AKbZ5q3GSlvsVlOIU3VTexSbTmWDHhn9gi1kJPb7egzBU3JOBCChBTKS+Z7NmUnpveBf2jEWDdJj
ffJDL4XaGHC8ygIxPG8Y1sF/H5BZND6Y5OjsoA==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oVSC6Yty34ThJQuRUWzwwXKd/tA=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9COGuXmzYm+wB0KJj1uUK/c0L0A=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uyclp1tEAw2hAPh+KYh4S0QtxVQ=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BqORXDEL2/ViehfvHg3kgSh7HYI=</DigestValue>
      </Reference>
      <Reference URI="/word/document.xml?ContentType=application/vnd.openxmlformats-officedocument.wordprocessingml.document.main+xml">
        <DigestMethod Algorithm="http://www.w3.org/2000/09/xmldsig#sha1"/>
        <DigestValue>GYsBAslYL8zOaxkV/IkEHyIv8WQ=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UEUVDPxldhYiyd1QdJ3D9eWrt6c=</DigestValue>
      </Reference>
      <Reference URI="/word/footer1.xml?ContentType=application/vnd.openxmlformats-officedocument.wordprocessingml.footer+xml">
        <DigestMethod Algorithm="http://www.w3.org/2000/09/xmldsig#sha1"/>
        <DigestValue>6jCclodLjCcmPdzIg1b8FsniXlA=</DigestValue>
      </Reference>
      <Reference URI="/word/footnotes.xml?ContentType=application/vnd.openxmlformats-officedocument.wordprocessingml.footnotes+xml">
        <DigestMethod Algorithm="http://www.w3.org/2000/09/xmldsig#sha1"/>
        <DigestValue>WNL+llqbzKaS5KGfVZH/rga/WWM=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2015-12-07T18:20:45Z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2015-12-07T18:20:45Z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193F-1205-4826-B266-B63F1A7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2015-12-07T18:20:00Z</dcterms:created>
  <dcterms:modified xsi:type="dcterms:W3CDTF">2015-12-07T18:20:00Z</dcterms:modified>
</cp:coreProperties>
</file>