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79D" w:rsidRDefault="00FD579D" w:rsidP="00FD579D">
      <w:pPr>
        <w:pStyle w:val="NormalWeb"/>
        <w:pBdr>
          <w:bottom w:val="single" w:sz="12" w:space="1" w:color="auto"/>
        </w:pBdr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EB1" w:rsidRPr="00D07EB1" w:rsidRDefault="00D07EB1" w:rsidP="00D07E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07EB1">
        <w:rPr>
          <w:rFonts w:ascii="Times New Roman" w:eastAsia="Times New Roman" w:hAnsi="Times New Roman" w:cs="Times New Roman"/>
          <w:b/>
          <w:bCs/>
          <w:sz w:val="20"/>
          <w:szCs w:val="20"/>
        </w:rPr>
        <w:t>DECRETO Nº. 3630/2014</w:t>
      </w:r>
    </w:p>
    <w:p w:rsidR="00D07EB1" w:rsidRPr="00D07EB1" w:rsidRDefault="00D07EB1" w:rsidP="00D07E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07EB1">
        <w:rPr>
          <w:rFonts w:ascii="Times New Roman" w:eastAsia="Times New Roman" w:hAnsi="Times New Roman" w:cs="Times New Roman"/>
          <w:sz w:val="14"/>
          <w:szCs w:val="14"/>
        </w:rPr>
        <w:br/>
        <w:t>       ABRE CRÉDITO SUPLEMENTAR</w:t>
      </w:r>
    </w:p>
    <w:p w:rsidR="00D07EB1" w:rsidRPr="00D07EB1" w:rsidRDefault="00D07EB1" w:rsidP="00D07E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07EB1">
        <w:rPr>
          <w:rFonts w:ascii="Times New Roman" w:eastAsia="Times New Roman" w:hAnsi="Times New Roman" w:cs="Times New Roman"/>
          <w:sz w:val="14"/>
          <w:szCs w:val="14"/>
        </w:rPr>
        <w:t>        O Prefeito do Município de JACUTINGA – MG, no uso de suas atribuições e com base no artigo 4º, Inciso II da Lei Orçamentária 1.782 de 18 de dezembro de 2013  e artigo 43 da Lei Federal 4320/64.</w:t>
      </w:r>
      <w:r w:rsidRPr="00D07EB1">
        <w:rPr>
          <w:rFonts w:ascii="Times New Roman" w:eastAsia="Times New Roman" w:hAnsi="Times New Roman" w:cs="Times New Roman"/>
          <w:sz w:val="14"/>
          <w:szCs w:val="14"/>
        </w:rPr>
        <w:br/>
        <w:t>        </w:t>
      </w:r>
      <w:r w:rsidRPr="00D07EB1">
        <w:rPr>
          <w:rFonts w:ascii="Times New Roman" w:eastAsia="Times New Roman" w:hAnsi="Times New Roman" w:cs="Times New Roman"/>
          <w:sz w:val="14"/>
          <w:szCs w:val="14"/>
        </w:rPr>
        <w:br/>
        <w:t>DECRETA:</w:t>
      </w:r>
    </w:p>
    <w:p w:rsidR="00D07EB1" w:rsidRPr="00D07EB1" w:rsidRDefault="00D07EB1" w:rsidP="00D07E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07EB1">
        <w:rPr>
          <w:rFonts w:ascii="Times New Roman" w:eastAsia="Times New Roman" w:hAnsi="Times New Roman" w:cs="Times New Roman"/>
          <w:sz w:val="14"/>
          <w:szCs w:val="14"/>
        </w:rPr>
        <w:t>       Artigo 1º - Fica aberto ao Orçamento-Programa da Câmara Municipal de Jacutinga - MG para o exercício de 2014 o seguinte crédito suplementar para reforço da seguinte dotação orçamentária: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74"/>
        <w:gridCol w:w="578"/>
        <w:gridCol w:w="1510"/>
        <w:gridCol w:w="848"/>
      </w:tblGrid>
      <w:tr w:rsidR="00D07EB1" w:rsidRPr="00D07EB1" w:rsidTr="00D07EB1">
        <w:tc>
          <w:tcPr>
            <w:tcW w:w="2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ÓRGÃO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CÂMARA MUNICIPAL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VALOR (R$)</w:t>
            </w:r>
          </w:p>
        </w:tc>
      </w:tr>
      <w:tr w:rsidR="00D07EB1" w:rsidRPr="00D07EB1" w:rsidTr="00D07EB1"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UNIDADE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02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SECRETARIA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07EB1" w:rsidRPr="00D07EB1" w:rsidTr="00D07EB1"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FUNÇÃO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LEGISLATIVA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7EB1" w:rsidRPr="00D07EB1" w:rsidRDefault="00D07EB1" w:rsidP="00D0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D07EB1" w:rsidRPr="00D07EB1" w:rsidTr="00D07EB1"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SUB-FUNÇÃO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031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AÇÃO LEGISLATIVA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7EB1" w:rsidRPr="00D07EB1" w:rsidRDefault="00D07EB1" w:rsidP="00D0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D07EB1" w:rsidRPr="00D07EB1" w:rsidTr="00D07EB1"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PROGRAMA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1001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APOIO ADMINISTRATIVO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7EB1" w:rsidRPr="00D07EB1" w:rsidRDefault="00D07EB1" w:rsidP="00D0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D07EB1" w:rsidRPr="00D07EB1" w:rsidTr="00D07EB1"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PROJETO/ATIVIDADE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4.007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MANUTENÇÃO DAS ATIVIDADES DA SECRETARIA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7EB1" w:rsidRPr="00D07EB1" w:rsidRDefault="00D07EB1" w:rsidP="00D0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D07EB1" w:rsidRPr="00D07EB1" w:rsidTr="00D07EB1"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ELEMENTO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3190 11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VENCIMENTOS E VANTAGENS FIXAS-P. CIVIL (11)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45.000,00</w:t>
            </w:r>
          </w:p>
        </w:tc>
      </w:tr>
      <w:tr w:rsidR="00D07EB1" w:rsidRPr="00D07EB1" w:rsidTr="00D07EB1"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ELEMENTO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3190 13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OBRIGAÇÕES PATRONAIS (12)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10.000,00</w:t>
            </w:r>
          </w:p>
        </w:tc>
      </w:tr>
      <w:tr w:rsidR="00D07EB1" w:rsidRPr="00D07EB1" w:rsidTr="00D07EB1"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ELEMENTO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3190 16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OUTRAS DESPESAS VARIÁVEIS-PESSOAL CIVIL (13)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22.700,00</w:t>
            </w:r>
          </w:p>
        </w:tc>
      </w:tr>
    </w:tbl>
    <w:p w:rsidR="00D07EB1" w:rsidRPr="00D07EB1" w:rsidRDefault="00D07EB1" w:rsidP="00D07EB1">
      <w:pPr>
        <w:spacing w:before="100" w:beforeAutospacing="1" w:after="100" w:afterAutospacing="1" w:line="240" w:lineRule="auto"/>
        <w:ind w:left="-120" w:firstLine="708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07EB1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3"/>
        <w:gridCol w:w="596"/>
        <w:gridCol w:w="1522"/>
        <w:gridCol w:w="789"/>
      </w:tblGrid>
      <w:tr w:rsidR="00D07EB1" w:rsidRPr="00D07EB1" w:rsidTr="00D07EB1">
        <w:tc>
          <w:tcPr>
            <w:tcW w:w="2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ÓRGÃO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CÂMARA MUNICIPAL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VALOR (R$)</w:t>
            </w:r>
          </w:p>
        </w:tc>
      </w:tr>
      <w:tr w:rsidR="00D07EB1" w:rsidRPr="00D07EB1" w:rsidTr="00D07EB1"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UNIDADE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02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SECRETARIA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07EB1" w:rsidRPr="00D07EB1" w:rsidTr="00D07EB1"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FUNÇÃO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LEGISLATIVA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7EB1" w:rsidRPr="00D07EB1" w:rsidRDefault="00D07EB1" w:rsidP="00D0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D07EB1" w:rsidRPr="00D07EB1" w:rsidTr="00D07EB1"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SUB-FUNÇÃO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031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AÇÃO LEGISLATIVA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7EB1" w:rsidRPr="00D07EB1" w:rsidRDefault="00D07EB1" w:rsidP="00D0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D07EB1" w:rsidRPr="00D07EB1" w:rsidTr="00D07EB1"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PROGRAMA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1003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CONTROLE INTERNO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7EB1" w:rsidRPr="00D07EB1" w:rsidRDefault="00D07EB1" w:rsidP="00D0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D07EB1" w:rsidRPr="00D07EB1" w:rsidTr="00D07EB1"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PROJETO/ATIVIDADE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4.015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 xml:space="preserve">MANUTENÇÃO DAS ATIV. DO CONTROLE INTERNO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7EB1" w:rsidRPr="00D07EB1" w:rsidRDefault="00D07EB1" w:rsidP="00D0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D07EB1" w:rsidRPr="00D07EB1" w:rsidTr="00D07EB1"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ELEMENTO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3190 11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VENCIMENTOS E VANTAGENS FIXAS-P. CIVIL (19)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5.800,00</w:t>
            </w:r>
          </w:p>
        </w:tc>
      </w:tr>
      <w:tr w:rsidR="00D07EB1" w:rsidRPr="00D07EB1" w:rsidTr="00D07EB1"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ELEMENTO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3190 13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OBRIGAÇÕES PATRONAIS (20)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2.200,00</w:t>
            </w:r>
          </w:p>
        </w:tc>
      </w:tr>
      <w:tr w:rsidR="00D07EB1" w:rsidRPr="00D07EB1" w:rsidTr="00D07EB1"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ELEMENTO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3190 16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OUTRAS DESPESAS VARIÁVEIS-PESSOAL CIVIL (21)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2.500,00</w:t>
            </w:r>
          </w:p>
        </w:tc>
      </w:tr>
    </w:tbl>
    <w:p w:rsidR="00D07EB1" w:rsidRPr="00D07EB1" w:rsidRDefault="00D07EB1" w:rsidP="00D07EB1">
      <w:pPr>
        <w:spacing w:before="100" w:beforeAutospacing="1" w:after="100" w:afterAutospacing="1" w:line="240" w:lineRule="auto"/>
        <w:ind w:left="-120" w:firstLine="708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07EB1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79"/>
        <w:gridCol w:w="581"/>
        <w:gridCol w:w="1575"/>
        <w:gridCol w:w="775"/>
      </w:tblGrid>
      <w:tr w:rsidR="00D07EB1" w:rsidRPr="00D07EB1" w:rsidTr="00D07EB1">
        <w:tc>
          <w:tcPr>
            <w:tcW w:w="2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ÓRGÃO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CÂMARA MUNICIPAL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VALOR (R$)</w:t>
            </w:r>
          </w:p>
        </w:tc>
      </w:tr>
      <w:tr w:rsidR="00D07EB1" w:rsidRPr="00D07EB1" w:rsidTr="00D07EB1"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UNIDADE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03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CONTABILIDADE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07EB1" w:rsidRPr="00D07EB1" w:rsidTr="00D07EB1"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FUNÇÃO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LEGISLATIVA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7EB1" w:rsidRPr="00D07EB1" w:rsidRDefault="00D07EB1" w:rsidP="00D0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D07EB1" w:rsidRPr="00D07EB1" w:rsidTr="00D07EB1"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SUB-FUNÇÃO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031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AÇÃO LEGISLATIVA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7EB1" w:rsidRPr="00D07EB1" w:rsidRDefault="00D07EB1" w:rsidP="00D0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D07EB1" w:rsidRPr="00D07EB1" w:rsidTr="00D07EB1"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PROGRAMA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1004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CONTROLE ADMINISTRATIVO, FINANCEIRO E CONTÁBIL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7EB1" w:rsidRPr="00D07EB1" w:rsidRDefault="00D07EB1" w:rsidP="00D0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D07EB1" w:rsidRPr="00D07EB1" w:rsidTr="00D07EB1"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PROJETO/ATIVIDADE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4.010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MANUTENÇÃO DOS SERVIÇOS DE CONTABILIDADE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7EB1" w:rsidRPr="00D07EB1" w:rsidRDefault="00D07EB1" w:rsidP="00D0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D07EB1" w:rsidRPr="00D07EB1" w:rsidTr="00D07EB1"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ELEMENTO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3190 11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VENCIMENTOS E VANTAGENS FIXAS-P. CIVIL (22)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8.000,00</w:t>
            </w:r>
          </w:p>
        </w:tc>
      </w:tr>
      <w:tr w:rsidR="00D07EB1" w:rsidRPr="00D07EB1" w:rsidTr="00D07EB1"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ELEMENTO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3190 13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OBRIGAÇÕES PATRONAIS (23)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2.300,00</w:t>
            </w:r>
          </w:p>
        </w:tc>
      </w:tr>
      <w:tr w:rsidR="00D07EB1" w:rsidRPr="00D07EB1" w:rsidTr="00D07EB1"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ELEMENTO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3190 16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OUTRAS DESPESAS VARIÁVEIS-PESSOAL CIVIL (24)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3.500,00</w:t>
            </w:r>
          </w:p>
        </w:tc>
      </w:tr>
    </w:tbl>
    <w:p w:rsidR="00D07EB1" w:rsidRPr="00D07EB1" w:rsidRDefault="00D07EB1" w:rsidP="00D07EB1">
      <w:pPr>
        <w:spacing w:before="100" w:beforeAutospacing="1" w:after="100" w:afterAutospacing="1" w:line="240" w:lineRule="auto"/>
        <w:ind w:left="-120" w:firstLine="708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07EB1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83"/>
        <w:gridCol w:w="584"/>
        <w:gridCol w:w="1565"/>
        <w:gridCol w:w="778"/>
      </w:tblGrid>
      <w:tr w:rsidR="00D07EB1" w:rsidRPr="00D07EB1" w:rsidTr="00D07EB1">
        <w:tc>
          <w:tcPr>
            <w:tcW w:w="2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ÓRGÃO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CÂMARA MUNICIPAL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VALOR (R$)</w:t>
            </w:r>
          </w:p>
        </w:tc>
      </w:tr>
      <w:tr w:rsidR="00D07EB1" w:rsidRPr="00D07EB1" w:rsidTr="00D07EB1"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UNIDADE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04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EXPEDIENTE E SERVIÇOS GERAIS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07EB1" w:rsidRPr="00D07EB1" w:rsidTr="00D07EB1"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FUNÇÃO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LEGISLATIVA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7EB1" w:rsidRPr="00D07EB1" w:rsidRDefault="00D07EB1" w:rsidP="00D0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D07EB1" w:rsidRPr="00D07EB1" w:rsidTr="00D07EB1"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SUB-FUNÇÃO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031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AÇÃO LEGISLATIVA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7EB1" w:rsidRPr="00D07EB1" w:rsidRDefault="00D07EB1" w:rsidP="00D0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D07EB1" w:rsidRPr="00D07EB1" w:rsidTr="00D07EB1"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PROGRAMA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1001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APOIO ADMINISTRATIVO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7EB1" w:rsidRPr="00D07EB1" w:rsidRDefault="00D07EB1" w:rsidP="00D0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D07EB1" w:rsidRPr="00D07EB1" w:rsidTr="00D07EB1"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PROJETO/ATIVIDADE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4.011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MANUTENÇÃO DAS ATIVIDADES GERAIS DA CÂMARA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7EB1" w:rsidRPr="00D07EB1" w:rsidRDefault="00D07EB1" w:rsidP="00D0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D07EB1" w:rsidRPr="00D07EB1" w:rsidTr="00D07EB1"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ELEMENTO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3190 11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VENCIMENTOS E VANTAGENS FIXAS-P. CIVIL (31)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5.000,00</w:t>
            </w:r>
          </w:p>
        </w:tc>
      </w:tr>
      <w:tr w:rsidR="00D07EB1" w:rsidRPr="00D07EB1" w:rsidTr="00D07EB1"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ELEMENTO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3190 13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OBRIGAÇÕES PATRONAIS (32)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800,00</w:t>
            </w:r>
          </w:p>
        </w:tc>
      </w:tr>
      <w:tr w:rsidR="00D07EB1" w:rsidRPr="00D07EB1" w:rsidTr="00D07EB1"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ELEMENTO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3190 16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OUTRAS DESPESAS VARIÁVEIS-PESSOAL CIVIL (33)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2.200,00</w:t>
            </w:r>
          </w:p>
        </w:tc>
      </w:tr>
    </w:tbl>
    <w:p w:rsidR="00D07EB1" w:rsidRPr="00D07EB1" w:rsidRDefault="00D07EB1" w:rsidP="00D07E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07EB1">
        <w:rPr>
          <w:rFonts w:ascii="Times New Roman" w:eastAsia="Times New Roman" w:hAnsi="Times New Roman" w:cs="Times New Roman"/>
          <w:sz w:val="14"/>
          <w:szCs w:val="14"/>
        </w:rPr>
        <w:t>TOTAL DOS CRÉDITOS ORÇAMENTÁRIOS............................................R$ 110.000,00</w:t>
      </w:r>
    </w:p>
    <w:p w:rsidR="00D07EB1" w:rsidRPr="00D07EB1" w:rsidRDefault="00D07EB1" w:rsidP="00D07E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07EB1">
        <w:rPr>
          <w:rFonts w:ascii="Times New Roman" w:eastAsia="Times New Roman" w:hAnsi="Times New Roman" w:cs="Times New Roman"/>
          <w:sz w:val="14"/>
          <w:szCs w:val="14"/>
        </w:rPr>
        <w:t>     Artigo 2º - Para atender as finalidades constantes do artigo anterior, o recurso correrá por conta da anulação parcial da seguinte dotação, conforme o artigo 43, § 1º, III, da Lei Federal nº 4.320/64: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64"/>
        <w:gridCol w:w="572"/>
        <w:gridCol w:w="1454"/>
        <w:gridCol w:w="920"/>
      </w:tblGrid>
      <w:tr w:rsidR="00D07EB1" w:rsidRPr="00D07EB1" w:rsidTr="00D07EB1">
        <w:tc>
          <w:tcPr>
            <w:tcW w:w="2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ÓRGÃO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CÂMARA MUNICIPAL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VALOR (R$)</w:t>
            </w:r>
          </w:p>
        </w:tc>
      </w:tr>
      <w:tr w:rsidR="00D07EB1" w:rsidRPr="00D07EB1" w:rsidTr="00D07EB1"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UNIDADE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04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EXPEDIENTE E SERVIÇOS GERAIS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07EB1" w:rsidRPr="00D07EB1" w:rsidTr="00D07EB1"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FUNÇÃO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LEGISLATIVA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7EB1" w:rsidRPr="00D07EB1" w:rsidRDefault="00D07EB1" w:rsidP="00D0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D07EB1" w:rsidRPr="00D07EB1" w:rsidTr="00D07EB1"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SUB-FUNÇÃO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031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AÇÃO LEGISLATIVA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7EB1" w:rsidRPr="00D07EB1" w:rsidRDefault="00D07EB1" w:rsidP="00D0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D07EB1" w:rsidRPr="00D07EB1" w:rsidTr="00D07EB1"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PROGRAMA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1001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APOIO ADMINISTRATIVO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7EB1" w:rsidRPr="00D07EB1" w:rsidRDefault="00D07EB1" w:rsidP="00D0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D07EB1" w:rsidRPr="00D07EB1" w:rsidTr="00D07EB1"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PROJETO/ATIVIDADE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3.001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 xml:space="preserve">AQUISIÇÃO DE EQUIPAMENTOS </w:t>
            </w:r>
            <w:r w:rsidRPr="00D07EB1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E MATERIAL PERMANENTE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7EB1" w:rsidRPr="00D07EB1" w:rsidRDefault="00D07EB1" w:rsidP="00D0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D07EB1" w:rsidRPr="00D07EB1" w:rsidTr="00D07EB1"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ELEMENTO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4490 52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EQUIPAMENTOS E MATERIAL PERMANENTE (29)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B1" w:rsidRPr="00D07EB1" w:rsidRDefault="00D07EB1" w:rsidP="00D07EB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07EB1">
              <w:rPr>
                <w:rFonts w:ascii="Arial" w:eastAsia="Times New Roman" w:hAnsi="Arial" w:cs="Arial"/>
                <w:sz w:val="14"/>
                <w:szCs w:val="14"/>
              </w:rPr>
              <w:t>110.000,00</w:t>
            </w:r>
          </w:p>
        </w:tc>
      </w:tr>
    </w:tbl>
    <w:p w:rsidR="00D07EB1" w:rsidRPr="00D07EB1" w:rsidRDefault="00D07EB1" w:rsidP="00D07E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07EB1">
        <w:rPr>
          <w:rFonts w:ascii="Times New Roman" w:eastAsia="Times New Roman" w:hAnsi="Times New Roman" w:cs="Times New Roman"/>
          <w:sz w:val="14"/>
          <w:szCs w:val="14"/>
        </w:rPr>
        <w:t xml:space="preserve">TOTAL DE ANULAÇÃO .............................................................................R$ 110.000,00 </w:t>
      </w:r>
      <w:r w:rsidRPr="00D07EB1">
        <w:rPr>
          <w:rFonts w:ascii="Times New Roman" w:eastAsia="Times New Roman" w:hAnsi="Times New Roman" w:cs="Times New Roman"/>
          <w:sz w:val="14"/>
          <w:szCs w:val="14"/>
        </w:rPr>
        <w:br/>
        <w:t>    </w:t>
      </w:r>
    </w:p>
    <w:p w:rsidR="00D07EB1" w:rsidRPr="00D07EB1" w:rsidRDefault="00D07EB1" w:rsidP="00844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07EB1">
        <w:rPr>
          <w:rFonts w:ascii="Times New Roman" w:eastAsia="Times New Roman" w:hAnsi="Times New Roman" w:cs="Times New Roman"/>
          <w:sz w:val="14"/>
          <w:szCs w:val="14"/>
        </w:rPr>
        <w:t>     Artigo 3º - Este decreto entra em vigor na data de sua publicação, revogadas as disposições em contrário.           </w:t>
      </w:r>
      <w:r w:rsidRPr="00D07EB1">
        <w:rPr>
          <w:rFonts w:ascii="Times New Roman" w:eastAsia="Times New Roman" w:hAnsi="Times New Roman" w:cs="Times New Roman"/>
          <w:sz w:val="14"/>
          <w:szCs w:val="14"/>
        </w:rPr>
        <w:br/>
        <w:t>           </w:t>
      </w:r>
      <w:r w:rsidRPr="00D07EB1">
        <w:rPr>
          <w:rFonts w:ascii="Times New Roman" w:eastAsia="Times New Roman" w:hAnsi="Times New Roman" w:cs="Times New Roman"/>
          <w:sz w:val="14"/>
          <w:szCs w:val="14"/>
        </w:rPr>
        <w:br/>
        <w:t>Jacutinga, 0</w:t>
      </w:r>
      <w:r w:rsidR="00844637">
        <w:rPr>
          <w:rFonts w:ascii="Times New Roman" w:eastAsia="Times New Roman" w:hAnsi="Times New Roman" w:cs="Times New Roman"/>
          <w:sz w:val="14"/>
          <w:szCs w:val="14"/>
        </w:rPr>
        <w:t>5 de novembro de  2014.</w:t>
      </w:r>
    </w:p>
    <w:p w:rsidR="00D07EB1" w:rsidRPr="00D07EB1" w:rsidRDefault="00D07EB1" w:rsidP="00D07E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07EB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D07EB1" w:rsidRPr="00D07EB1" w:rsidRDefault="00D07EB1" w:rsidP="00D07E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07EB1">
        <w:rPr>
          <w:rFonts w:ascii="Times New Roman" w:eastAsia="Times New Roman" w:hAnsi="Times New Roman" w:cs="Times New Roman"/>
          <w:sz w:val="14"/>
          <w:szCs w:val="14"/>
        </w:rPr>
        <w:t>NOÉ FRANCISCO RODRIGUES                               </w:t>
      </w:r>
      <w:r w:rsidRPr="00D07EB1">
        <w:rPr>
          <w:rFonts w:ascii="Times New Roman" w:eastAsia="Times New Roman" w:hAnsi="Times New Roman" w:cs="Times New Roman"/>
          <w:sz w:val="14"/>
          <w:szCs w:val="14"/>
        </w:rPr>
        <w:br/>
        <w:t>PREFEITO MUNICIPAL    </w:t>
      </w:r>
    </w:p>
    <w:p w:rsidR="00D07EB1" w:rsidRPr="00D07EB1" w:rsidRDefault="00D07EB1" w:rsidP="00D07E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07EB1">
        <w:rPr>
          <w:rFonts w:ascii="Times New Roman" w:eastAsia="Times New Roman" w:hAnsi="Times New Roman" w:cs="Times New Roman"/>
          <w:sz w:val="14"/>
          <w:szCs w:val="14"/>
        </w:rPr>
        <w:t>EDUARDO BORTOLOTTO FILHO                            </w:t>
      </w:r>
      <w:r>
        <w:rPr>
          <w:rFonts w:ascii="Times New Roman" w:eastAsia="Times New Roman" w:hAnsi="Times New Roman" w:cs="Times New Roman"/>
          <w:sz w:val="14"/>
          <w:szCs w:val="14"/>
        </w:rPr>
        <w:t>                            </w:t>
      </w:r>
      <w:r w:rsidRPr="00D07EB1">
        <w:rPr>
          <w:rFonts w:ascii="Times New Roman" w:eastAsia="Times New Roman" w:hAnsi="Times New Roman" w:cs="Times New Roman"/>
          <w:sz w:val="14"/>
          <w:szCs w:val="14"/>
        </w:rPr>
        <w:br/>
        <w:t>SEC. ADMINISTRAÇÃO/FINANÇAS</w:t>
      </w:r>
    </w:p>
    <w:p w:rsidR="00D07EB1" w:rsidRPr="00D07EB1" w:rsidRDefault="00D07EB1" w:rsidP="00D07E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07EB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5659A" w:rsidRDefault="00E5659A" w:rsidP="00FD579D">
      <w:pPr>
        <w:pStyle w:val="NormalWeb"/>
        <w:pBdr>
          <w:bottom w:val="single" w:sz="12" w:space="1" w:color="auto"/>
        </w:pBdr>
      </w:pPr>
    </w:p>
    <w:p w:rsidR="006A6B31" w:rsidRPr="006A6B31" w:rsidRDefault="006A6B31" w:rsidP="006A6B31">
      <w:pPr>
        <w:pStyle w:val="NormalWeb"/>
        <w:jc w:val="both"/>
        <w:rPr>
          <w:sz w:val="16"/>
          <w:szCs w:val="16"/>
        </w:rPr>
      </w:pPr>
      <w:r w:rsidRPr="006A6B31">
        <w:rPr>
          <w:rStyle w:val="Forte"/>
          <w:sz w:val="16"/>
          <w:szCs w:val="16"/>
        </w:rPr>
        <w:t>Departamento de Licitações, Contratos e Convênios</w:t>
      </w:r>
    </w:p>
    <w:p w:rsidR="006A6B31" w:rsidRPr="006A6B31" w:rsidRDefault="006A6B31" w:rsidP="006A6B31">
      <w:pPr>
        <w:pStyle w:val="NormalWeb"/>
        <w:jc w:val="both"/>
        <w:rPr>
          <w:sz w:val="16"/>
          <w:szCs w:val="16"/>
        </w:rPr>
      </w:pPr>
      <w:r w:rsidRPr="006A6B31">
        <w:rPr>
          <w:sz w:val="16"/>
          <w:szCs w:val="16"/>
        </w:rPr>
        <w:t xml:space="preserve">PREFEITURA MUNICIPAL DE JACUTINGA – MG. Pregão Presencial nº 114/2014. Processo Licitatório nº 555/2014. Decisão: “Diante do exposto, determino que seja alterado o edital licitatório, para se alterar o prazo de entrega do objeto licitado para 05 (cinco) dias para entrega do layout, após a emissão da ordem de fornecimento, e 30 (trinta) dias para entrega do produto final, após a aprovação do layout.” Face à alteração do edital, a abertura do processo licitatório em epígrafe fica prorrogada para o dia  27.11.2014, às 09 horas. Data: 05.11.2014- Rodnei Francisco de Oliveira – Pregoeiro do Município. O instrumento convocatório em inteiro teor estará à disposição dos interessados de 2ª a 6ª feira, das 10h às 16h, na Praça dos Andradas, s/n, Jacutinga - MG, CEP 37590-000. O EDITAL PODERÁ SER OBTIDO PELO SITE: www.jacutinga.mg.gov.br– ou pelo email: </w:t>
      </w:r>
      <w:hyperlink r:id="rId8" w:history="1">
        <w:r w:rsidRPr="006A6B31">
          <w:rPr>
            <w:rStyle w:val="Hyperlink"/>
            <w:sz w:val="16"/>
            <w:szCs w:val="16"/>
          </w:rPr>
          <w:t>edital@jacutinga.mg.gov.br</w:t>
        </w:r>
      </w:hyperlink>
      <w:r w:rsidRPr="006A6B31">
        <w:rPr>
          <w:sz w:val="16"/>
          <w:szCs w:val="16"/>
        </w:rPr>
        <w:t xml:space="preserve"> , a/c Eduardo Grassi Moredo–Coordenador do Setor de Compras e Licitações.</w:t>
      </w:r>
    </w:p>
    <w:p w:rsidR="006A6B31" w:rsidRPr="006A6B31" w:rsidRDefault="006A6B31" w:rsidP="00D07EB1">
      <w:pPr>
        <w:pStyle w:val="NormalWeb"/>
        <w:jc w:val="both"/>
        <w:rPr>
          <w:sz w:val="16"/>
          <w:szCs w:val="16"/>
        </w:rPr>
      </w:pPr>
      <w:r w:rsidRPr="006A6B31">
        <w:rPr>
          <w:sz w:val="16"/>
          <w:szCs w:val="16"/>
        </w:rPr>
        <w:br/>
        <w:t>PREFEITURA MUNICIPAL DE JACUTINGA- Processo nº 572/2014 – Dispensa 07/14. EXTRATO DE CONTRATO. Objeto: serviços de revisão e reparo mecânico com fornecimento de peças originais no veículo Space Fox de placa OWK 5390 da Secretaria Municipal de Obras e Planejamento Urbano. Contrato n° 484/2014.</w:t>
      </w:r>
      <w:r w:rsidR="00D07EB1">
        <w:rPr>
          <w:sz w:val="16"/>
          <w:szCs w:val="16"/>
        </w:rPr>
        <w:br/>
      </w:r>
      <w:r w:rsidRPr="006A6B31">
        <w:rPr>
          <w:sz w:val="16"/>
          <w:szCs w:val="16"/>
        </w:rPr>
        <w:t>Contratado: Auto Veículos Jacutinga Ltda.  Valor R$ 398,72 (Trezentos e Noventa e Oito Reais e Setenta e dois Centavos).Prazo: 31/12/2014 – Ass: 28/10/2014– Ficha Orçamentária nº : 385  02.10.03.26.782.0006.2.058.339030- 388 02.10.03.26.782.0006.2.058.339039</w:t>
      </w:r>
    </w:p>
    <w:p w:rsidR="006A6B31" w:rsidRPr="00B558EC" w:rsidRDefault="006A6B31" w:rsidP="00FD579D">
      <w:pPr>
        <w:pStyle w:val="NormalWeb"/>
      </w:pPr>
    </w:p>
    <w:p w:rsidR="00FD579D" w:rsidRPr="00B558EC" w:rsidRDefault="004C575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75D"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rect id="_x0000_i1025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4C575D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75D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4C575D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75D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FD579D" w:rsidRPr="00610F0B" w:rsidRDefault="00FD579D" w:rsidP="00FD579D">
      <w:pPr>
        <w:pStyle w:val="NormalWeb"/>
      </w:pPr>
    </w:p>
    <w:p w:rsidR="00F15222" w:rsidRPr="0030116F" w:rsidRDefault="00F15222" w:rsidP="0030116F">
      <w:pPr>
        <w:rPr>
          <w:szCs w:val="24"/>
        </w:rPr>
      </w:pPr>
    </w:p>
    <w:sectPr w:rsidR="00F15222" w:rsidRPr="0030116F" w:rsidSect="001305E0">
      <w:headerReference w:type="default" r:id="rId11"/>
      <w:footerReference w:type="default" r:id="rId12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1C5" w:rsidRDefault="001B21C5" w:rsidP="008C3616">
      <w:pPr>
        <w:spacing w:after="0" w:line="240" w:lineRule="auto"/>
      </w:pPr>
      <w:r>
        <w:separator/>
      </w:r>
    </w:p>
  </w:endnote>
  <w:endnote w:type="continuationSeparator" w:id="1">
    <w:p w:rsidR="001B21C5" w:rsidRDefault="001B21C5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414A00" w:rsidRDefault="00414A00">
            <w:pPr>
              <w:pStyle w:val="Rodap"/>
              <w:jc w:val="center"/>
            </w:pPr>
            <w:r>
              <w:t xml:space="preserve">Página </w:t>
            </w:r>
            <w:r w:rsidR="004C575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C575D">
              <w:rPr>
                <w:b/>
                <w:sz w:val="24"/>
                <w:szCs w:val="24"/>
              </w:rPr>
              <w:fldChar w:fldCharType="separate"/>
            </w:r>
            <w:r w:rsidR="00844637">
              <w:rPr>
                <w:b/>
                <w:noProof/>
              </w:rPr>
              <w:t>1</w:t>
            </w:r>
            <w:r w:rsidR="004C575D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4C575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C575D">
              <w:rPr>
                <w:b/>
                <w:sz w:val="24"/>
                <w:szCs w:val="24"/>
              </w:rPr>
              <w:fldChar w:fldCharType="separate"/>
            </w:r>
            <w:r w:rsidR="00844637">
              <w:rPr>
                <w:b/>
                <w:noProof/>
              </w:rPr>
              <w:t>2</w:t>
            </w:r>
            <w:r w:rsidR="004C575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82F08" w:rsidRDefault="00D82F0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1C5" w:rsidRDefault="001B21C5" w:rsidP="008C3616">
      <w:pPr>
        <w:spacing w:after="0" w:line="240" w:lineRule="auto"/>
      </w:pPr>
      <w:r>
        <w:separator/>
      </w:r>
    </w:p>
  </w:footnote>
  <w:footnote w:type="continuationSeparator" w:id="1">
    <w:p w:rsidR="001B21C5" w:rsidRDefault="001B21C5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16F" w:rsidRPr="006A6B31" w:rsidRDefault="004C268B" w:rsidP="006A6B31">
    <w:pPr>
      <w:pBdr>
        <w:bottom w:val="single" w:sz="12" w:space="1" w:color="auto"/>
      </w:pBdr>
      <w:ind w:right="-142"/>
      <w:jc w:val="center"/>
      <w:rPr>
        <w:rFonts w:ascii="Arial Narrow" w:hAnsi="Arial Narrow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MUNCÍPIO DE JACUTINGA: 17914128000163 por Autoridade Certificadora SERPRORFB v3</w:t>
    </w:r>
    <w:r w:rsidR="00FD579D">
      <w:rPr>
        <w:noProof/>
      </w:rPr>
      <w:drawing>
        <wp:inline distT="0" distB="0" distL="0" distR="0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0116F">
      <w:rPr>
        <w:rFonts w:ascii="Arial Narrow" w:hAnsi="Arial Narrow"/>
        <w:sz w:val="16"/>
        <w:szCs w:val="16"/>
      </w:rPr>
      <w:t xml:space="preserve">Edição nº </w:t>
    </w:r>
    <w:r w:rsidR="00D438B8">
      <w:rPr>
        <w:rFonts w:ascii="Arial Narrow" w:hAnsi="Arial Narrow"/>
        <w:sz w:val="16"/>
        <w:szCs w:val="16"/>
      </w:rPr>
      <w:t>6</w:t>
    </w:r>
    <w:r w:rsidR="006A6B31">
      <w:rPr>
        <w:rFonts w:ascii="Arial Narrow" w:hAnsi="Arial Narrow"/>
        <w:sz w:val="16"/>
        <w:szCs w:val="16"/>
      </w:rPr>
      <w:t>9</w:t>
    </w:r>
    <w:r w:rsidR="0030116F" w:rsidRPr="0096772D">
      <w:rPr>
        <w:rFonts w:ascii="Arial Narrow" w:hAnsi="Arial Narrow"/>
        <w:sz w:val="16"/>
        <w:szCs w:val="16"/>
      </w:rPr>
      <w:t xml:space="preserve"> | </w:t>
    </w:r>
    <w:r w:rsidR="00A45B50">
      <w:rPr>
        <w:rFonts w:ascii="Arial Narrow" w:hAnsi="Arial Narrow"/>
        <w:sz w:val="16"/>
        <w:szCs w:val="16"/>
      </w:rPr>
      <w:t>0</w:t>
    </w:r>
    <w:r w:rsidR="00454970">
      <w:rPr>
        <w:rFonts w:ascii="Arial Narrow" w:hAnsi="Arial Narrow"/>
        <w:sz w:val="16"/>
        <w:szCs w:val="16"/>
      </w:rPr>
      <w:t>6</w:t>
    </w:r>
    <w:r w:rsidR="0030116F" w:rsidRPr="0096772D">
      <w:rPr>
        <w:rFonts w:ascii="Arial Narrow" w:hAnsi="Arial Narrow"/>
        <w:sz w:val="16"/>
        <w:szCs w:val="16"/>
      </w:rPr>
      <w:t xml:space="preserve"> de </w:t>
    </w:r>
    <w:r w:rsidR="00A45B50">
      <w:rPr>
        <w:rFonts w:ascii="Arial Narrow" w:hAnsi="Arial Narrow"/>
        <w:sz w:val="16"/>
        <w:szCs w:val="16"/>
      </w:rPr>
      <w:t>Novembro</w:t>
    </w:r>
    <w:r w:rsidR="0030116F">
      <w:rPr>
        <w:rFonts w:ascii="Arial Narrow" w:hAnsi="Arial Narrow"/>
        <w:sz w:val="16"/>
        <w:szCs w:val="16"/>
      </w:rPr>
      <w:t xml:space="preserve"> </w:t>
    </w:r>
    <w:r w:rsidR="0030116F" w:rsidRPr="0096772D">
      <w:rPr>
        <w:rFonts w:ascii="Arial Narrow" w:hAnsi="Arial Narrow"/>
        <w:sz w:val="16"/>
        <w:szCs w:val="16"/>
      </w:rPr>
      <w:t>de 2014 | Instituído pela Lei nº 1819/14 de 09 de Julho de 2014 | Secretário de Administração: Eduardo Bortolotto Filho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0214"/>
    <w:rsid w:val="00010D1A"/>
    <w:rsid w:val="00021F39"/>
    <w:rsid w:val="00050214"/>
    <w:rsid w:val="00057BA4"/>
    <w:rsid w:val="00063A20"/>
    <w:rsid w:val="000718CA"/>
    <w:rsid w:val="00087411"/>
    <w:rsid w:val="0009710F"/>
    <w:rsid w:val="000C1C4B"/>
    <w:rsid w:val="000C24B6"/>
    <w:rsid w:val="000E56A6"/>
    <w:rsid w:val="000F5A43"/>
    <w:rsid w:val="00103B5D"/>
    <w:rsid w:val="00115ED3"/>
    <w:rsid w:val="00117EE8"/>
    <w:rsid w:val="001305E0"/>
    <w:rsid w:val="001319F9"/>
    <w:rsid w:val="0013431D"/>
    <w:rsid w:val="001623D6"/>
    <w:rsid w:val="001647B6"/>
    <w:rsid w:val="00191AA0"/>
    <w:rsid w:val="001B21C5"/>
    <w:rsid w:val="001D1BD3"/>
    <w:rsid w:val="001D1E91"/>
    <w:rsid w:val="001E5750"/>
    <w:rsid w:val="001E5FD1"/>
    <w:rsid w:val="001F2186"/>
    <w:rsid w:val="001F44CA"/>
    <w:rsid w:val="00201855"/>
    <w:rsid w:val="00215A2D"/>
    <w:rsid w:val="00231538"/>
    <w:rsid w:val="00245786"/>
    <w:rsid w:val="00260C8E"/>
    <w:rsid w:val="00265264"/>
    <w:rsid w:val="00276FE7"/>
    <w:rsid w:val="00284832"/>
    <w:rsid w:val="002A210E"/>
    <w:rsid w:val="002B3985"/>
    <w:rsid w:val="002B7B4C"/>
    <w:rsid w:val="002D7F47"/>
    <w:rsid w:val="002E4C9F"/>
    <w:rsid w:val="002F4AEC"/>
    <w:rsid w:val="0030116F"/>
    <w:rsid w:val="00301234"/>
    <w:rsid w:val="00303515"/>
    <w:rsid w:val="00305CA3"/>
    <w:rsid w:val="00312CFE"/>
    <w:rsid w:val="00326BA6"/>
    <w:rsid w:val="003417E0"/>
    <w:rsid w:val="003603B6"/>
    <w:rsid w:val="00361BF2"/>
    <w:rsid w:val="00383F64"/>
    <w:rsid w:val="00393195"/>
    <w:rsid w:val="00394E7D"/>
    <w:rsid w:val="00396DA0"/>
    <w:rsid w:val="00397051"/>
    <w:rsid w:val="003A6313"/>
    <w:rsid w:val="003B5574"/>
    <w:rsid w:val="003B7702"/>
    <w:rsid w:val="003E2876"/>
    <w:rsid w:val="003E2C23"/>
    <w:rsid w:val="003E7345"/>
    <w:rsid w:val="0040181A"/>
    <w:rsid w:val="00406FED"/>
    <w:rsid w:val="004146E7"/>
    <w:rsid w:val="00414A00"/>
    <w:rsid w:val="0042742A"/>
    <w:rsid w:val="0043026F"/>
    <w:rsid w:val="00440D15"/>
    <w:rsid w:val="00454970"/>
    <w:rsid w:val="00455EC0"/>
    <w:rsid w:val="004606B3"/>
    <w:rsid w:val="00462753"/>
    <w:rsid w:val="00464E22"/>
    <w:rsid w:val="00484928"/>
    <w:rsid w:val="00495E2D"/>
    <w:rsid w:val="004A0533"/>
    <w:rsid w:val="004A0C5B"/>
    <w:rsid w:val="004A5CD1"/>
    <w:rsid w:val="004A7985"/>
    <w:rsid w:val="004B7351"/>
    <w:rsid w:val="004C204A"/>
    <w:rsid w:val="004C268B"/>
    <w:rsid w:val="004C575D"/>
    <w:rsid w:val="004D5496"/>
    <w:rsid w:val="004E09AA"/>
    <w:rsid w:val="004E2471"/>
    <w:rsid w:val="004F7B7B"/>
    <w:rsid w:val="00502309"/>
    <w:rsid w:val="00505881"/>
    <w:rsid w:val="00527D2E"/>
    <w:rsid w:val="0054227C"/>
    <w:rsid w:val="00572DB3"/>
    <w:rsid w:val="005803E4"/>
    <w:rsid w:val="0058422F"/>
    <w:rsid w:val="00592030"/>
    <w:rsid w:val="00592B73"/>
    <w:rsid w:val="005A7A75"/>
    <w:rsid w:val="005D4D7A"/>
    <w:rsid w:val="005D54A1"/>
    <w:rsid w:val="005E4B88"/>
    <w:rsid w:val="005E7938"/>
    <w:rsid w:val="00605BD5"/>
    <w:rsid w:val="00612DA2"/>
    <w:rsid w:val="00630A82"/>
    <w:rsid w:val="00634252"/>
    <w:rsid w:val="00634BB0"/>
    <w:rsid w:val="00643B89"/>
    <w:rsid w:val="006517D9"/>
    <w:rsid w:val="00652EF0"/>
    <w:rsid w:val="006540D3"/>
    <w:rsid w:val="0065443F"/>
    <w:rsid w:val="00691EB6"/>
    <w:rsid w:val="006A639A"/>
    <w:rsid w:val="006A6B31"/>
    <w:rsid w:val="006C7220"/>
    <w:rsid w:val="006D403B"/>
    <w:rsid w:val="006E3247"/>
    <w:rsid w:val="0070333F"/>
    <w:rsid w:val="00710868"/>
    <w:rsid w:val="0073405E"/>
    <w:rsid w:val="007466EC"/>
    <w:rsid w:val="007853D7"/>
    <w:rsid w:val="00785D17"/>
    <w:rsid w:val="007A374F"/>
    <w:rsid w:val="007B28A1"/>
    <w:rsid w:val="007B3E4D"/>
    <w:rsid w:val="007C364D"/>
    <w:rsid w:val="007C5C96"/>
    <w:rsid w:val="007F3421"/>
    <w:rsid w:val="0081521F"/>
    <w:rsid w:val="00815FB0"/>
    <w:rsid w:val="008242AC"/>
    <w:rsid w:val="00844637"/>
    <w:rsid w:val="0087600F"/>
    <w:rsid w:val="008A0691"/>
    <w:rsid w:val="008C3616"/>
    <w:rsid w:val="008C50D6"/>
    <w:rsid w:val="008D7EB3"/>
    <w:rsid w:val="009009F0"/>
    <w:rsid w:val="009043F3"/>
    <w:rsid w:val="009152EE"/>
    <w:rsid w:val="009173E7"/>
    <w:rsid w:val="00923B6D"/>
    <w:rsid w:val="00926081"/>
    <w:rsid w:val="009355C0"/>
    <w:rsid w:val="00935C84"/>
    <w:rsid w:val="00937548"/>
    <w:rsid w:val="00954463"/>
    <w:rsid w:val="00965EC7"/>
    <w:rsid w:val="0096772D"/>
    <w:rsid w:val="0098106D"/>
    <w:rsid w:val="009A0AC1"/>
    <w:rsid w:val="009A3FFA"/>
    <w:rsid w:val="009C5B27"/>
    <w:rsid w:val="009D744B"/>
    <w:rsid w:val="009E3484"/>
    <w:rsid w:val="009F0CDF"/>
    <w:rsid w:val="009F2DBC"/>
    <w:rsid w:val="00A11047"/>
    <w:rsid w:val="00A37C1F"/>
    <w:rsid w:val="00A43259"/>
    <w:rsid w:val="00A45B50"/>
    <w:rsid w:val="00A5305D"/>
    <w:rsid w:val="00A659A2"/>
    <w:rsid w:val="00A81E6E"/>
    <w:rsid w:val="00A90A04"/>
    <w:rsid w:val="00A93D67"/>
    <w:rsid w:val="00AA2978"/>
    <w:rsid w:val="00AA5850"/>
    <w:rsid w:val="00AB536A"/>
    <w:rsid w:val="00AC5D41"/>
    <w:rsid w:val="00AD2195"/>
    <w:rsid w:val="00AF7490"/>
    <w:rsid w:val="00B009DF"/>
    <w:rsid w:val="00B26A0B"/>
    <w:rsid w:val="00B317F5"/>
    <w:rsid w:val="00B40602"/>
    <w:rsid w:val="00B41AF4"/>
    <w:rsid w:val="00B70203"/>
    <w:rsid w:val="00B82F73"/>
    <w:rsid w:val="00B96014"/>
    <w:rsid w:val="00BA2E12"/>
    <w:rsid w:val="00BB155B"/>
    <w:rsid w:val="00BB15B6"/>
    <w:rsid w:val="00BB575E"/>
    <w:rsid w:val="00BD0324"/>
    <w:rsid w:val="00BD7287"/>
    <w:rsid w:val="00BF713B"/>
    <w:rsid w:val="00C01627"/>
    <w:rsid w:val="00C02AA1"/>
    <w:rsid w:val="00C16825"/>
    <w:rsid w:val="00C32C78"/>
    <w:rsid w:val="00C3417E"/>
    <w:rsid w:val="00C3754D"/>
    <w:rsid w:val="00C62098"/>
    <w:rsid w:val="00C6705F"/>
    <w:rsid w:val="00C90D51"/>
    <w:rsid w:val="00CA0BED"/>
    <w:rsid w:val="00CA2699"/>
    <w:rsid w:val="00CA7BD6"/>
    <w:rsid w:val="00CB2308"/>
    <w:rsid w:val="00CB3B84"/>
    <w:rsid w:val="00CB6F2E"/>
    <w:rsid w:val="00CF13DA"/>
    <w:rsid w:val="00CF1EF8"/>
    <w:rsid w:val="00D01424"/>
    <w:rsid w:val="00D01743"/>
    <w:rsid w:val="00D07EB1"/>
    <w:rsid w:val="00D11C5F"/>
    <w:rsid w:val="00D12CC8"/>
    <w:rsid w:val="00D15488"/>
    <w:rsid w:val="00D17CC5"/>
    <w:rsid w:val="00D20B20"/>
    <w:rsid w:val="00D438B8"/>
    <w:rsid w:val="00D4404A"/>
    <w:rsid w:val="00D512E1"/>
    <w:rsid w:val="00D5334E"/>
    <w:rsid w:val="00D5500F"/>
    <w:rsid w:val="00D57E1B"/>
    <w:rsid w:val="00D64647"/>
    <w:rsid w:val="00D71983"/>
    <w:rsid w:val="00D82F08"/>
    <w:rsid w:val="00D86A0B"/>
    <w:rsid w:val="00DB45DD"/>
    <w:rsid w:val="00DB59A5"/>
    <w:rsid w:val="00DC2210"/>
    <w:rsid w:val="00DD2363"/>
    <w:rsid w:val="00DE4937"/>
    <w:rsid w:val="00DF1CCD"/>
    <w:rsid w:val="00DF2E43"/>
    <w:rsid w:val="00E11464"/>
    <w:rsid w:val="00E24BF6"/>
    <w:rsid w:val="00E26A61"/>
    <w:rsid w:val="00E30612"/>
    <w:rsid w:val="00E42F2C"/>
    <w:rsid w:val="00E5078E"/>
    <w:rsid w:val="00E54625"/>
    <w:rsid w:val="00E5659A"/>
    <w:rsid w:val="00E674D8"/>
    <w:rsid w:val="00E72B40"/>
    <w:rsid w:val="00E9206C"/>
    <w:rsid w:val="00EB0498"/>
    <w:rsid w:val="00EF3831"/>
    <w:rsid w:val="00F15222"/>
    <w:rsid w:val="00F23688"/>
    <w:rsid w:val="00F620DB"/>
    <w:rsid w:val="00F81A74"/>
    <w:rsid w:val="00F8246D"/>
    <w:rsid w:val="00F83B46"/>
    <w:rsid w:val="00F86D80"/>
    <w:rsid w:val="00F90EB1"/>
    <w:rsid w:val="00FB3D37"/>
    <w:rsid w:val="00FC19B8"/>
    <w:rsid w:val="00FD2969"/>
    <w:rsid w:val="00FD51DB"/>
    <w:rsid w:val="00FD579D"/>
    <w:rsid w:val="00FE0449"/>
    <w:rsid w:val="00FE6327"/>
    <w:rsid w:val="00FE79AC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7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ital@jacutinga.mg.gov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oFoVRO+AHvFI57PIDl8woKI6UmM=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2jVxw9BOp1b0eOzCkbWVOOQa/ec=</DigestValue>
    </Reference>
  </SignedInfo>
  <SignatureValue>mElegiEi+4oddTOmd1Zha9VHkRBN+15GMaqAkJ3r2XWGlCGBQjV9c46ugvIhdUWxuAuAUkJwx1T4
EUhwC4mbvj1N5WFeul71lyIOSLjye/y36EucwaDXKIUk3q8GVVPryk0Z49XQb8C1tzvuZNoN+CEB
gchL8BMX0mol3mtgtkTbHURC4vXzvHjAjOBw99ROUgFsQXXLBtn3SHrQHn/VNWEEKSMsbwiDs6su
9NmrMFHxQaKaoRqzYy69R6k2yFKzCUUcsqSY5UweKdURFGvRTvr4hr5KpWjm6NBzLlc9xnAyUXnN
FoHTOCQtOCsEGLlfznwdclCbNs/KQb+GdTQg+Q==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uS/9Twt9ec8mKZBxR9C/mLd6/oQ=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settings.xml?ContentType=application/vnd.openxmlformats-officedocument.wordprocessingml.settings+xml">
        <DigestMethod Algorithm="http://www.w3.org/2000/09/xmldsig#sha1"/>
        <DigestValue>kMx1KpdwBaa7rXNq4lje06Vf+bk=</DigestValue>
      </Reference>
      <Reference URI="/word/fontTable.xml?ContentType=application/vnd.openxmlformats-officedocument.wordprocessingml.fontTable+xml">
        <DigestMethod Algorithm="http://www.w3.org/2000/09/xmldsig#sha1"/>
        <DigestValue>3v/RBFaztTsdbNgsbqZZfpzEb3A=</DigestValue>
      </Reference>
      <Reference URI="/word/webSettings.xml?ContentType=application/vnd.openxmlformats-officedocument.wordprocessingml.webSettings+xml">
        <DigestMethod Algorithm="http://www.w3.org/2000/09/xmldsig#sha1"/>
        <DigestValue>4JpdlJNcBeIIK5AFnDzlIjjPTSc=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footnotes.xml?ContentType=application/vnd.openxmlformats-officedocument.wordprocessingml.footnotes+xml">
        <DigestMethod Algorithm="http://www.w3.org/2000/09/xmldsig#sha1"/>
        <DigestValue>kxUjHgUXtLsxh9uQD3IIyW10gVQ=</DigestValue>
      </Reference>
      <Reference URI="/word/document.xml?ContentType=application/vnd.openxmlformats-officedocument.wordprocessingml.document.main+xml">
        <DigestMethod Algorithm="http://www.w3.org/2000/09/xmldsig#sha1"/>
        <DigestValue>JHaCZjnk+knQGTK+4BP4Lg5pjjw=</DigestValue>
      </Reference>
      <Reference URI="/word/stylesWithEffects.xml?ContentType=application/vnd.ms-word.stylesWithEffects+xml">
        <DigestMethod Algorithm="http://www.w3.org/2000/09/xmldsig#sha1"/>
        <DigestValue>KCZhTtI2A9tU+eN/P14bqCLVxAM=</DigestValue>
      </Reference>
      <Reference URI="/word/footer1.xml?ContentType=application/vnd.openxmlformats-officedocument.wordprocessingml.footer+xml">
        <DigestMethod Algorithm="http://www.w3.org/2000/09/xmldsig#sha1"/>
        <DigestValue>6nOxoU0r9rUXYOhuFmH7RSb5jsE=</DigestValue>
      </Reference>
      <Reference URI="/word/endnotes.xml?ContentType=application/vnd.openxmlformats-officedocument.wordprocessingml.endnotes+xml">
        <DigestMethod Algorithm="http://www.w3.org/2000/09/xmldsig#sha1"/>
        <DigestValue>OJTf9MghEuovkEdOvhk12dsskMM=</DigestValue>
      </Reference>
      <Reference URI="/word/header1.xml?ContentType=application/vnd.openxmlformats-officedocument.wordprocessingml.header+xml">
        <DigestMethod Algorithm="http://www.w3.org/2000/09/xmldsig#sha1"/>
        <DigestValue>de8i8ee+ouUKHEHR/jHW0UJG4lk=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9ydAaxXkpMZtSW/lngNEXsPap4M=</DigestValue>
      </Reference>
    </Manifest>
    <SignatureProperties>
      <SignatureProperty Id="idSignatureTime" Target="#idPackageSignature">
        <mdssi:SignatureTime>
          <mdssi:Format>YYYY-MM-DDThh:mm:ssTZD</mdssi:Format>
          <mdssi:Value>2014-11-06T19:04:52Z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2014-11-06T19:04:52Z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1B060-3EF0-4565-9CE1-A6E4BFEFD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8</cp:revision>
  <dcterms:created xsi:type="dcterms:W3CDTF">2014-11-03T17:10:00Z</dcterms:created>
  <dcterms:modified xsi:type="dcterms:W3CDTF">2014-11-06T16:50:00Z</dcterms:modified>
</cp:coreProperties>
</file>