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E9" w:rsidRDefault="00F057E9" w:rsidP="00F057E9">
      <w:pPr>
        <w:spacing w:after="0" w:line="237" w:lineRule="auto"/>
        <w:ind w:left="2920"/>
        <w:jc w:val="both"/>
        <w:rPr>
          <w:rFonts w:ascii="Helvetica" w:eastAsia="Times New Roman" w:hAnsi="Helvetica" w:cs="Helvetica"/>
          <w:b/>
          <w:bCs/>
          <w:sz w:val="14"/>
          <w:szCs w:val="14"/>
        </w:rPr>
        <w:sectPr w:rsidR="00F057E9" w:rsidSect="00FE0C19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150E3" w:rsidRDefault="007150E3" w:rsidP="00E47655">
      <w:pPr>
        <w:pStyle w:val="SemEspaamento"/>
      </w:pPr>
    </w:p>
    <w:p w:rsidR="000D7CFE" w:rsidRDefault="000D7CFE" w:rsidP="000D7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0D7CFE" w:rsidSect="00F057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E2009" w:rsidRPr="005E2009" w:rsidRDefault="005E2009" w:rsidP="005E200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b/>
          <w:bCs/>
          <w:sz w:val="14"/>
          <w:szCs w:val="14"/>
        </w:rPr>
        <w:lastRenderedPageBreak/>
        <w:t>DECRETO Nº 03863, de 20 de outubro de 2015</w:t>
      </w:r>
    </w:p>
    <w:p w:rsidR="005E2009" w:rsidRPr="005E2009" w:rsidRDefault="005E2009" w:rsidP="005E2009">
      <w:pPr>
        <w:spacing w:after="0" w:line="237" w:lineRule="auto"/>
        <w:ind w:left="29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2009" w:rsidRPr="005E2009" w:rsidRDefault="005E2009" w:rsidP="005E200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5E2009" w:rsidRPr="005E2009" w:rsidRDefault="005E2009" w:rsidP="005E2009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1.830 de 26 de novembro de 2014.</w:t>
      </w:r>
    </w:p>
    <w:p w:rsidR="005E2009" w:rsidRPr="005E2009" w:rsidRDefault="005E2009" w:rsidP="005E200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E2009" w:rsidRDefault="005E2009" w:rsidP="005E2009">
      <w:pPr>
        <w:spacing w:after="0" w:line="352" w:lineRule="auto"/>
        <w:ind w:left="60" w:right="60" w:firstLine="579"/>
        <w:jc w:val="both"/>
        <w:rPr>
          <w:rFonts w:ascii="Helvetica" w:eastAsia="Times New Roman" w:hAnsi="Helvetica" w:cs="Helvetica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R$ 81.500,00 (oitenta e um mil quinhentos reais)</w:t>
      </w:r>
    </w:p>
    <w:p w:rsidR="005E2009" w:rsidRPr="005E2009" w:rsidRDefault="005E2009" w:rsidP="005E200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b/>
          <w:bCs/>
          <w:sz w:val="14"/>
          <w:szCs w:val="14"/>
        </w:rPr>
        <w:t>CRÉDITO(S)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68"/>
        <w:gridCol w:w="1844"/>
        <w:gridCol w:w="448"/>
        <w:gridCol w:w="495"/>
        <w:gridCol w:w="394"/>
        <w:gridCol w:w="720"/>
      </w:tblGrid>
      <w:tr w:rsidR="005E2009" w:rsidRPr="005E2009" w:rsidTr="005E2009">
        <w:trPr>
          <w:trHeight w:val="238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E2009" w:rsidRPr="005E2009" w:rsidTr="005E2009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198"/>
        </w:trPr>
        <w:tc>
          <w:tcPr>
            <w:tcW w:w="22" w:type="pct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8.000,00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198"/>
        </w:trPr>
        <w:tc>
          <w:tcPr>
            <w:tcW w:w="22" w:type="pct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469071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Principal da Divida Contratual Resgatado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02.06.05.12.306.0002.2.067 - MANUTENCAO MERENDA ESCOLAR - REC. PNAEC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198"/>
        </w:trPr>
        <w:tc>
          <w:tcPr>
            <w:tcW w:w="22" w:type="pct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198"/>
        </w:trPr>
        <w:tc>
          <w:tcPr>
            <w:tcW w:w="22" w:type="pct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198"/>
        </w:trPr>
        <w:tc>
          <w:tcPr>
            <w:tcW w:w="22" w:type="pct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283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5E2009" w:rsidRPr="005E2009" w:rsidTr="005E2009">
        <w:trPr>
          <w:trHeight w:val="172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198"/>
        </w:trPr>
        <w:tc>
          <w:tcPr>
            <w:tcW w:w="22" w:type="pct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E2009" w:rsidRPr="005E2009" w:rsidTr="005E2009">
        <w:trPr>
          <w:trHeight w:val="172"/>
        </w:trPr>
        <w:tc>
          <w:tcPr>
            <w:tcW w:w="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6" w:type="pct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E2009" w:rsidRPr="005E2009" w:rsidTr="005E2009">
        <w:trPr>
          <w:trHeight w:val="72"/>
        </w:trPr>
        <w:tc>
          <w:tcPr>
            <w:tcW w:w="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195"/>
        </w:trPr>
        <w:tc>
          <w:tcPr>
            <w:tcW w:w="22" w:type="pct"/>
            <w:vAlign w:val="bottom"/>
            <w:hideMark/>
          </w:tcPr>
          <w:p w:rsidR="005E2009" w:rsidRPr="005E2009" w:rsidRDefault="005E2009" w:rsidP="005E20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5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81.500,00</w:t>
            </w:r>
          </w:p>
        </w:tc>
      </w:tr>
      <w:tr w:rsidR="005E2009" w:rsidRPr="005E2009" w:rsidTr="005E2009">
        <w:trPr>
          <w:trHeight w:val="20"/>
        </w:trPr>
        <w:tc>
          <w:tcPr>
            <w:tcW w:w="22" w:type="pct"/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E2009" w:rsidRDefault="005E2009" w:rsidP="005E2009">
      <w:pPr>
        <w:spacing w:after="0" w:line="352" w:lineRule="auto"/>
        <w:ind w:left="60" w:right="80" w:firstLine="698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5E2009" w:rsidRPr="005E2009" w:rsidRDefault="005E2009" w:rsidP="005E2009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404"/>
        <w:gridCol w:w="49"/>
        <w:gridCol w:w="316"/>
        <w:gridCol w:w="360"/>
        <w:gridCol w:w="288"/>
        <w:gridCol w:w="521"/>
      </w:tblGrid>
      <w:tr w:rsidR="005E2009" w:rsidRPr="005E2009" w:rsidTr="005E2009">
        <w:trPr>
          <w:trHeight w:val="277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8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left="33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2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E2009" w:rsidRPr="005E2009" w:rsidTr="005E2009">
        <w:trPr>
          <w:trHeight w:val="171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54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69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28.000,00</w:t>
            </w:r>
          </w:p>
        </w:tc>
      </w:tr>
      <w:tr w:rsidR="005E2009" w:rsidRPr="005E2009" w:rsidTr="005E2009">
        <w:trPr>
          <w:trHeight w:val="172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4" w:type="pct"/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4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239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4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278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4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283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E2009" w:rsidRPr="005E2009" w:rsidTr="005E2009">
        <w:trPr>
          <w:trHeight w:val="180"/>
        </w:trPr>
        <w:tc>
          <w:tcPr>
            <w:tcW w:w="325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389" w:type="pct"/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81.500,00</w:t>
            </w:r>
          </w:p>
        </w:tc>
      </w:tr>
      <w:tr w:rsidR="005E2009" w:rsidRPr="005E2009" w:rsidTr="005E2009">
        <w:trPr>
          <w:trHeight w:val="55"/>
        </w:trPr>
        <w:tc>
          <w:tcPr>
            <w:tcW w:w="32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15"/>
        </w:trPr>
        <w:tc>
          <w:tcPr>
            <w:tcW w:w="32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81.500,00</w:t>
            </w:r>
          </w:p>
        </w:tc>
      </w:tr>
      <w:tr w:rsidR="005E2009" w:rsidRPr="005E2009" w:rsidTr="005E2009">
        <w:trPr>
          <w:trHeight w:val="2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" w:type="pct"/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2009" w:rsidRPr="005E2009" w:rsidRDefault="005E2009" w:rsidP="005E20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E2009" w:rsidRDefault="005E2009" w:rsidP="005E2009">
      <w:pPr>
        <w:spacing w:after="0" w:line="237" w:lineRule="auto"/>
        <w:ind w:left="560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5E2009" w:rsidRPr="005E2009" w:rsidRDefault="005E2009" w:rsidP="005E2009">
      <w:pPr>
        <w:spacing w:after="0" w:line="237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5E2009" w:rsidRPr="005E2009" w:rsidRDefault="005E2009" w:rsidP="005E200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Jacutinga, 20 de outubro de 2015.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528"/>
      </w:tblGrid>
      <w:tr w:rsidR="005E2009" w:rsidRPr="005E2009" w:rsidTr="005E2009">
        <w:trPr>
          <w:trHeight w:val="236"/>
        </w:trPr>
        <w:tc>
          <w:tcPr>
            <w:tcW w:w="2123" w:type="pct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7" w:type="pct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E2009" w:rsidRPr="005E2009" w:rsidTr="005E2009">
        <w:trPr>
          <w:trHeight w:val="340"/>
        </w:trPr>
        <w:tc>
          <w:tcPr>
            <w:tcW w:w="2123" w:type="pct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7" w:type="pct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2009" w:rsidRPr="005E2009" w:rsidRDefault="005E2009" w:rsidP="005E200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b/>
          <w:bCs/>
          <w:sz w:val="14"/>
          <w:szCs w:val="14"/>
        </w:rPr>
        <w:lastRenderedPageBreak/>
        <w:t>DECRETO Nº 03865, de 20 de outubro de 2015</w:t>
      </w:r>
    </w:p>
    <w:p w:rsidR="005E2009" w:rsidRPr="005E2009" w:rsidRDefault="005E2009" w:rsidP="005E2009">
      <w:pPr>
        <w:spacing w:after="0" w:line="237" w:lineRule="auto"/>
        <w:ind w:left="29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009" w:rsidRPr="005E2009" w:rsidRDefault="005E2009" w:rsidP="005E200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5E2009" w:rsidRPr="005E2009" w:rsidRDefault="005E2009" w:rsidP="005E2009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5E2009" w:rsidRPr="005E2009" w:rsidRDefault="005E2009" w:rsidP="005E2009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E2009" w:rsidRPr="005E2009" w:rsidRDefault="005E2009" w:rsidP="005E200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5E2009" w:rsidRPr="005E2009" w:rsidRDefault="005E2009" w:rsidP="005E200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5E2009" w:rsidRPr="005E2009" w:rsidRDefault="005E2009" w:rsidP="005E200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E2009" w:rsidRPr="005E2009" w:rsidRDefault="005E2009" w:rsidP="005E200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especificadas:R$ 45.550,00 (quarenta e cinco mil quinhentos e cinquenta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530"/>
        <w:gridCol w:w="437"/>
        <w:gridCol w:w="717"/>
        <w:gridCol w:w="385"/>
        <w:gridCol w:w="703"/>
      </w:tblGrid>
      <w:tr w:rsidR="005E2009" w:rsidRPr="005E2009" w:rsidTr="005E2009">
        <w:trPr>
          <w:trHeight w:val="24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E2009" w:rsidRPr="005E2009" w:rsidTr="005E2009">
        <w:trPr>
          <w:trHeight w:val="172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5E2009" w:rsidRPr="005E2009" w:rsidTr="005E2009">
        <w:trPr>
          <w:trHeight w:val="172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E2009" w:rsidRPr="005E2009" w:rsidTr="005E2009">
        <w:trPr>
          <w:trHeight w:val="172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150,00</w:t>
            </w:r>
          </w:p>
        </w:tc>
      </w:tr>
      <w:tr w:rsidR="005E2009" w:rsidRPr="005E2009" w:rsidTr="005E2009">
        <w:trPr>
          <w:trHeight w:val="180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98" w:type="pct"/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45.550,00</w:t>
            </w:r>
          </w:p>
        </w:tc>
      </w:tr>
      <w:tr w:rsidR="005E2009" w:rsidRPr="005E2009" w:rsidTr="005E2009">
        <w:trPr>
          <w:trHeight w:val="5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E2009" w:rsidRPr="005E2009" w:rsidRDefault="005E2009" w:rsidP="005E200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E2009" w:rsidRPr="005E2009" w:rsidRDefault="005E2009" w:rsidP="005E200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536"/>
        <w:gridCol w:w="44"/>
        <w:gridCol w:w="557"/>
        <w:gridCol w:w="539"/>
        <w:gridCol w:w="387"/>
        <w:gridCol w:w="706"/>
      </w:tblGrid>
      <w:tr w:rsidR="005E2009" w:rsidRPr="005E2009" w:rsidTr="005E2009">
        <w:trPr>
          <w:trHeight w:val="243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E2009" w:rsidRPr="005E2009" w:rsidTr="005E200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73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73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73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73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278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PABFIX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73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SIASIH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5E2009" w:rsidRPr="005E2009" w:rsidTr="005E200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73" w:type="pct"/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5E2009" w:rsidRPr="005E2009" w:rsidTr="005E2009">
        <w:trPr>
          <w:trHeight w:val="172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73" w:type="pct"/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2009" w:rsidRPr="005E2009" w:rsidTr="005E200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AS.SOC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sz w:val="14"/>
                <w:szCs w:val="14"/>
              </w:rPr>
              <w:t>150,00</w:t>
            </w:r>
          </w:p>
        </w:tc>
      </w:tr>
      <w:tr w:rsidR="005E2009" w:rsidRPr="005E2009" w:rsidTr="005E2009">
        <w:trPr>
          <w:trHeight w:val="180"/>
        </w:trPr>
        <w:tc>
          <w:tcPr>
            <w:tcW w:w="295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66" w:type="pct"/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vAlign w:val="bottom"/>
            <w:hideMark/>
          </w:tcPr>
          <w:p w:rsidR="005E2009" w:rsidRPr="005E2009" w:rsidRDefault="005E2009" w:rsidP="005E2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45.550,00</w:t>
            </w:r>
          </w:p>
        </w:tc>
      </w:tr>
      <w:tr w:rsidR="005E2009" w:rsidRPr="005E2009" w:rsidTr="005E2009">
        <w:trPr>
          <w:trHeight w:val="56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2009" w:rsidRPr="005E2009" w:rsidRDefault="005E2009" w:rsidP="005E2009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009" w:rsidRPr="005E2009" w:rsidRDefault="005E2009" w:rsidP="005E2009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5E2009" w:rsidRPr="005E2009" w:rsidRDefault="005E2009" w:rsidP="005E200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E2009" w:rsidRPr="005E2009" w:rsidRDefault="005E2009" w:rsidP="005E200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Helvetica" w:eastAsia="Times New Roman" w:hAnsi="Helvetica" w:cs="Helvetica"/>
          <w:sz w:val="14"/>
          <w:szCs w:val="14"/>
        </w:rPr>
        <w:t>Jacutinga, 20 de outubro de 2015.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5E2009" w:rsidRPr="005E2009" w:rsidTr="005E2009">
        <w:trPr>
          <w:trHeight w:val="236"/>
        </w:trPr>
        <w:tc>
          <w:tcPr>
            <w:tcW w:w="2358" w:type="pct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E2009" w:rsidRPr="005E2009" w:rsidTr="005E2009">
        <w:trPr>
          <w:trHeight w:val="340"/>
        </w:trPr>
        <w:tc>
          <w:tcPr>
            <w:tcW w:w="2358" w:type="pct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5E2009" w:rsidRPr="005E2009" w:rsidRDefault="005E2009" w:rsidP="005E200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200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E2009" w:rsidRPr="005E2009" w:rsidRDefault="005E2009" w:rsidP="005E2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  <w:r w:rsidRPr="005E2009">
        <w:rPr>
          <w:rFonts w:ascii="Times New Roman" w:eastAsia="Times New Roman" w:hAnsi="Times New Roman" w:cs="Times New Roman"/>
          <w:sz w:val="14"/>
          <w:szCs w:val="14"/>
        </w:rPr>
        <w:br/>
      </w:r>
      <w:r w:rsidRPr="005E2009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 Processo de Dispensa de Licitação n.º 13/2015.</w:t>
      </w:r>
      <w:r w:rsidRPr="005E2009">
        <w:rPr>
          <w:rFonts w:ascii="Times New Roman" w:eastAsia="Times New Roman" w:hAnsi="Times New Roman" w:cs="Times New Roman"/>
          <w:sz w:val="14"/>
          <w:szCs w:val="14"/>
        </w:rPr>
        <w:t xml:space="preserve"> DESPACHO: “Fica ratificado o procedimento de contratação, com dispensa de licitação, autuado sob nº 680/2015, com fundamento no inciso IV, do art. 24, da Lei Federal nº 8.666/93.” Objeto: Contratação do exame de eletroneuromiografia para o tratamento da Sra. Jovana Aparecida de Jesus, conforme ordem judicial. Noé Francisco Rodrigues – Prefeito Municipal.</w:t>
      </w:r>
    </w:p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t>EXTRATO PARA PUBLICAÇÃO</w:t>
      </w:r>
    </w:p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 Processo nº 463/2015. Concorrência nº 002/2015.</w:t>
      </w:r>
      <w:r w:rsidRPr="005E2009">
        <w:rPr>
          <w:rFonts w:ascii="Times New Roman" w:eastAsia="Times New Roman" w:hAnsi="Times New Roman" w:cs="Times New Roman"/>
          <w:sz w:val="14"/>
          <w:szCs w:val="14"/>
        </w:rPr>
        <w:t xml:space="preserve"> Despacho: Diante do exposto, determino, pois, a anulação do procedimento licitatório em epígrafe, em conformidade com o art. art. 49 da Lei nº 8.666/93 e Súmulas n.ºs 346 e 473 do STF.”. Data: 26-10-2015. Eduardo Bortoloto Filho – Secretário Municipal de Administração.</w:t>
      </w:r>
    </w:p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2009" w:rsidRPr="005E2009" w:rsidRDefault="005E2009" w:rsidP="005E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2009" w:rsidRPr="005E2009" w:rsidRDefault="005E2009" w:rsidP="005E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200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D7CFE" w:rsidRDefault="000D7CFE" w:rsidP="00E47655">
      <w:pPr>
        <w:pStyle w:val="SemEspaamento"/>
        <w:sectPr w:rsidR="000D7CFE" w:rsidSect="000D7CFE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F235E" w:rsidRDefault="00FF235E" w:rsidP="00E47655">
      <w:pPr>
        <w:pStyle w:val="SemEspaamento"/>
      </w:pPr>
    </w:p>
    <w:p w:rsidR="001A2D64" w:rsidRDefault="001A2D64" w:rsidP="00E47655">
      <w:pPr>
        <w:pStyle w:val="SemEspaamento"/>
      </w:pPr>
    </w:p>
    <w:p w:rsidR="00C51F20" w:rsidRDefault="00C51F20" w:rsidP="00E47655">
      <w:pPr>
        <w:pStyle w:val="SemEspaamento"/>
      </w:pP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150E3" w:rsidSect="00F057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B6033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F2" w:rsidRDefault="00C423F2" w:rsidP="008C3616">
      <w:pPr>
        <w:spacing w:after="0" w:line="240" w:lineRule="auto"/>
      </w:pPr>
      <w:r>
        <w:separator/>
      </w:r>
    </w:p>
  </w:endnote>
  <w:endnote w:type="continuationSeparator" w:id="0">
    <w:p w:rsidR="00C423F2" w:rsidRDefault="00C423F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F4281C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F4281C">
              <w:rPr>
                <w:b/>
                <w:noProof/>
              </w:rPr>
              <w:t>3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F2" w:rsidRDefault="00C423F2" w:rsidP="008C3616">
      <w:pPr>
        <w:spacing w:after="0" w:line="240" w:lineRule="auto"/>
      </w:pPr>
      <w:r>
        <w:separator/>
      </w:r>
    </w:p>
  </w:footnote>
  <w:footnote w:type="continuationSeparator" w:id="0">
    <w:p w:rsidR="00C423F2" w:rsidRDefault="00C423F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BBFE3AF" wp14:editId="5B8E7163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A34CD4">
      <w:rPr>
        <w:rFonts w:ascii="Arial Narrow" w:hAnsi="Arial Narrow"/>
        <w:sz w:val="16"/>
        <w:szCs w:val="16"/>
      </w:rPr>
      <w:t>1</w:t>
    </w:r>
    <w:r w:rsidR="006B1B5E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24824">
      <w:rPr>
        <w:rFonts w:ascii="Arial Narrow" w:hAnsi="Arial Narrow"/>
        <w:sz w:val="16"/>
        <w:szCs w:val="16"/>
      </w:rPr>
      <w:t>0</w:t>
    </w:r>
    <w:r w:rsidR="006B1B5E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D2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3CF6"/>
    <w:rsid w:val="0025460C"/>
    <w:rsid w:val="0025787E"/>
    <w:rsid w:val="00257962"/>
    <w:rsid w:val="00260C8E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211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2951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46603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23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7F55"/>
    <w:rsid w:val="00DD2363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281C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X3UNHukZn+kkutZqMDzvOAAspKc=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wYG2K15AI6EJh8xQP90/fYpHGQU=</DigestValue>
    </Reference>
  </SignedInfo>
  <SignatureValue>Xtq+pSPkRW9ABxJ6XSYNT2VYdkPwr9Yu88EZHBCtZMuyX6LiYOzWMZrwRiD50OsF2GUf2P6/PE1u
yWawmz7mGXbqt7NYonQUgeiZSevYX4m0PUlKH+BgOB9zpbBLSzLAHE3kMBAIMOUxxqKfEbdRIJfm
dnDKWokE6hknVA7FvHsbh4UWWqIqQpxYIYfuJ3je/TW0JoblJvE4zKp56nUCi4kwvjBHHJMUlqrS
oYDWG7Fuczno0cZY+fQ+9w8NFxy6ZyMIHgO58hVzZRN5yfMFEE/sqWAc9Z1PfMDiGasuqG9XjWjI
OPAI2k49/dTmAGmNyh6Ph/kl/cSFefzZyRu1Gw==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6sXmH+awrlbzGPH0xwN3S0OUfqw=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Gic31p8k1rcKEFAENEezzdFzp5U=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7zgY6CfVR4Wofnwhk8ztfU0H0yY=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Apgcwc0s5g56XD/3cjRjO0HLmFE=</DigestValue>
      </Reference>
      <Reference URI="/word/document.xml?ContentType=application/vnd.openxmlformats-officedocument.wordprocessingml.document.main+xml">
        <DigestMethod Algorithm="http://www.w3.org/2000/09/xmldsig#sha1"/>
        <DigestValue>vA87lODqq69U5ym9hcxp/vW1LwQ=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Sa2q4HhPL+EhxrYHZ6C3buAdSlk=</DigestValue>
      </Reference>
      <Reference URI="/word/footer1.xml?ContentType=application/vnd.openxmlformats-officedocument.wordprocessingml.footer+xml">
        <DigestMethod Algorithm="http://www.w3.org/2000/09/xmldsig#sha1"/>
        <DigestValue>rHTs7/6pJuHIMhc7A0Us3l0x8v8=</DigestValue>
      </Reference>
      <Reference URI="/word/header1.xml?ContentType=application/vnd.openxmlformats-officedocument.wordprocessingml.header+xml">
        <DigestMethod Algorithm="http://www.w3.org/2000/09/xmldsig#sha1"/>
        <DigestValue>xfJALwBlx8Rul52orAP++i+A4Mg=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2015-11-04T18:24:22Z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2015-11-04T18:24:22Z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9546-03EC-4BE6-87C1-55CEBE3E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2015-11-04T18:23:00Z</dcterms:created>
  <dcterms:modified xsi:type="dcterms:W3CDTF">2015-11-04T18:23:00Z</dcterms:modified>
</cp:coreProperties>
</file>