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B13" w:rsidRPr="00D52B13" w:rsidRDefault="00D52B13" w:rsidP="0065196F">
      <w:pPr>
        <w:pStyle w:val="NormalWeb"/>
        <w:spacing w:before="0" w:beforeAutospacing="0" w:after="0" w:afterAutospacing="0" w:line="237" w:lineRule="auto"/>
        <w:jc w:val="both"/>
        <w:rPr>
          <w:sz w:val="14"/>
          <w:szCs w:val="14"/>
        </w:rPr>
      </w:pPr>
      <w:r w:rsidRPr="00D52B13">
        <w:rPr>
          <w:b/>
          <w:bCs/>
          <w:sz w:val="14"/>
          <w:szCs w:val="14"/>
        </w:rPr>
        <w:t>DECRETO Nº 03887, de 17 de novembro de 2015</w:t>
      </w:r>
    </w:p>
    <w:p w:rsidR="00D52B13" w:rsidRPr="00D52B13" w:rsidRDefault="00D52B13" w:rsidP="00D52B13">
      <w:pPr>
        <w:spacing w:after="0" w:line="237" w:lineRule="auto"/>
        <w:ind w:left="28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52B13" w:rsidRPr="00D52B13" w:rsidRDefault="00D52B13" w:rsidP="0065196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ABRE TRANSFERÊNCIA</w:t>
      </w:r>
    </w:p>
    <w:p w:rsidR="00D52B13" w:rsidRPr="00D52B13" w:rsidRDefault="00D52B13" w:rsidP="00D52B13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D52B13" w:rsidRPr="00D52B13" w:rsidRDefault="00D52B13" w:rsidP="00D52B13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Considerando a necessidade de realocar créditos orçamentários dentro de uma mesma categoria d programação;</w:t>
      </w:r>
    </w:p>
    <w:p w:rsidR="00D52B13" w:rsidRPr="00D52B13" w:rsidRDefault="00D52B13" w:rsidP="00D52B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Considerando o disposto no artigo 167, inciso VI da Constituiçao Federal e,</w:t>
      </w:r>
    </w:p>
    <w:p w:rsidR="00D52B13" w:rsidRPr="00D52B13" w:rsidRDefault="00D52B13" w:rsidP="00D52B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Considerando as definições dos artigos 3º e artigo 43, amos da Lei Municipal nº 1.810 de 09 de julho de 2014;</w:t>
      </w:r>
    </w:p>
    <w:p w:rsidR="00D52B13" w:rsidRPr="00D52B13" w:rsidRDefault="00D52B13" w:rsidP="00D52B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D E C R E T A:</w:t>
      </w:r>
    </w:p>
    <w:p w:rsidR="00D52B13" w:rsidRPr="00D52B13" w:rsidRDefault="00D52B13" w:rsidP="00D52B13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Art. 1º - Ficam transferidos os seguintes saldos orçamentários das categorias de programação abaixo especificadas:R$ 27.470,00 (vinte e sete mil quatrocentos e setenta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617"/>
        <w:gridCol w:w="502"/>
        <w:gridCol w:w="743"/>
        <w:gridCol w:w="386"/>
        <w:gridCol w:w="736"/>
      </w:tblGrid>
      <w:tr w:rsidR="0065196F" w:rsidRPr="00D52B13" w:rsidTr="0065196F">
        <w:trPr>
          <w:trHeight w:val="243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65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D52B13" w:rsidRPr="00D52B13" w:rsidTr="0065196F">
        <w:trPr>
          <w:trHeight w:val="172"/>
        </w:trPr>
        <w:tc>
          <w:tcPr>
            <w:tcW w:w="292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319094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Indenizacoes e Restituicoes Trabalhistas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532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D52B13" w:rsidRPr="00D52B13" w:rsidTr="0065196F">
        <w:trPr>
          <w:trHeight w:val="172"/>
        </w:trPr>
        <w:tc>
          <w:tcPr>
            <w:tcW w:w="292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650,00</w:t>
            </w:r>
          </w:p>
        </w:tc>
      </w:tr>
      <w:tr w:rsidR="00D52B13" w:rsidRPr="00D52B13" w:rsidTr="0065196F">
        <w:trPr>
          <w:trHeight w:val="172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2560" w:type="pct"/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350,00</w:t>
            </w:r>
          </w:p>
        </w:tc>
      </w:tr>
      <w:tr w:rsidR="00D52B13" w:rsidRPr="00D52B13" w:rsidTr="0065196F">
        <w:trPr>
          <w:trHeight w:val="47"/>
        </w:trPr>
        <w:tc>
          <w:tcPr>
            <w:tcW w:w="29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223"/>
        </w:trPr>
        <w:tc>
          <w:tcPr>
            <w:tcW w:w="29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171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560" w:type="pct"/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10.000,00</w:t>
            </w:r>
          </w:p>
        </w:tc>
      </w:tr>
      <w:tr w:rsidR="00D52B13" w:rsidRPr="00D52B13" w:rsidTr="0065196F">
        <w:trPr>
          <w:trHeight w:val="47"/>
        </w:trPr>
        <w:tc>
          <w:tcPr>
            <w:tcW w:w="29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223"/>
        </w:trPr>
        <w:tc>
          <w:tcPr>
            <w:tcW w:w="29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171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560" w:type="pct"/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194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500,00</w:t>
            </w:r>
          </w:p>
        </w:tc>
      </w:tr>
      <w:tr w:rsidR="00D52B13" w:rsidRPr="00D52B13" w:rsidTr="0065196F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400,00</w:t>
            </w:r>
          </w:p>
        </w:tc>
      </w:tr>
      <w:tr w:rsidR="00D52B13" w:rsidRPr="00D52B13" w:rsidTr="0065196F">
        <w:trPr>
          <w:trHeight w:val="171"/>
        </w:trPr>
        <w:tc>
          <w:tcPr>
            <w:tcW w:w="292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245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450,00</w:t>
            </w:r>
          </w:p>
        </w:tc>
      </w:tr>
      <w:tr w:rsidR="00D52B13" w:rsidRPr="00D52B13" w:rsidTr="0065196F">
        <w:trPr>
          <w:trHeight w:val="171"/>
        </w:trPr>
        <w:tc>
          <w:tcPr>
            <w:tcW w:w="292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Contratacao por Tempo </w:t>
            </w: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Determinado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400,00</w:t>
            </w:r>
          </w:p>
        </w:tc>
      </w:tr>
      <w:tr w:rsidR="00D52B13" w:rsidRPr="00D52B13" w:rsidTr="0065196F">
        <w:trPr>
          <w:trHeight w:val="171"/>
        </w:trPr>
        <w:tc>
          <w:tcPr>
            <w:tcW w:w="292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272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D52B13" w:rsidRPr="00D52B13" w:rsidTr="0065196F">
        <w:trPr>
          <w:trHeight w:val="171"/>
        </w:trPr>
        <w:tc>
          <w:tcPr>
            <w:tcW w:w="292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293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1.600,00</w:t>
            </w:r>
          </w:p>
        </w:tc>
      </w:tr>
      <w:tr w:rsidR="00D52B13" w:rsidRPr="00D52B13" w:rsidTr="0065196F">
        <w:trPr>
          <w:trHeight w:val="171"/>
        </w:trPr>
        <w:tc>
          <w:tcPr>
            <w:tcW w:w="292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5.400,00</w:t>
            </w:r>
          </w:p>
        </w:tc>
      </w:tr>
      <w:tr w:rsidR="00D52B13" w:rsidRPr="00D52B13" w:rsidTr="0065196F">
        <w:trPr>
          <w:trHeight w:val="171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2560" w:type="pct"/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3.700,00</w:t>
            </w:r>
          </w:p>
        </w:tc>
      </w:tr>
      <w:tr w:rsidR="00D52B13" w:rsidRPr="00D52B13" w:rsidTr="0065196F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D52B13" w:rsidRPr="00D52B13" w:rsidTr="0065196F">
        <w:trPr>
          <w:trHeight w:val="171"/>
        </w:trPr>
        <w:tc>
          <w:tcPr>
            <w:tcW w:w="292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329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50,00</w:t>
            </w:r>
          </w:p>
        </w:tc>
      </w:tr>
      <w:tr w:rsidR="00D52B13" w:rsidRPr="00D52B13" w:rsidTr="0065196F">
        <w:trPr>
          <w:trHeight w:val="171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2560" w:type="pct"/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500,00</w:t>
            </w:r>
          </w:p>
        </w:tc>
      </w:tr>
      <w:tr w:rsidR="00D52B13" w:rsidRPr="00D52B13" w:rsidTr="0065196F">
        <w:trPr>
          <w:trHeight w:val="47"/>
        </w:trPr>
        <w:tc>
          <w:tcPr>
            <w:tcW w:w="29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218"/>
        </w:trPr>
        <w:tc>
          <w:tcPr>
            <w:tcW w:w="292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21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171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378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1.200,00</w:t>
            </w:r>
          </w:p>
        </w:tc>
      </w:tr>
      <w:tr w:rsidR="00D52B13" w:rsidRPr="00D52B13" w:rsidTr="0065196F">
        <w:trPr>
          <w:trHeight w:val="47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379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170,00</w:t>
            </w:r>
          </w:p>
        </w:tc>
      </w:tr>
      <w:tr w:rsidR="00D52B13" w:rsidRPr="00D52B13" w:rsidTr="0065196F">
        <w:trPr>
          <w:trHeight w:val="180"/>
        </w:trPr>
        <w:tc>
          <w:tcPr>
            <w:tcW w:w="292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429" w:type="pct"/>
            <w:vAlign w:val="bottom"/>
            <w:hideMark/>
          </w:tcPr>
          <w:p w:rsidR="00D52B13" w:rsidRPr="00D52B13" w:rsidRDefault="00D52B13" w:rsidP="00D52B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vAlign w:val="bottom"/>
            <w:hideMark/>
          </w:tcPr>
          <w:p w:rsidR="00D52B13" w:rsidRPr="00D52B13" w:rsidRDefault="00D52B13" w:rsidP="00D52B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vAlign w:val="bottom"/>
            <w:hideMark/>
          </w:tcPr>
          <w:p w:rsidR="00D52B13" w:rsidRPr="00D52B13" w:rsidRDefault="00D52B13" w:rsidP="00D52B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27.470,00</w:t>
            </w:r>
          </w:p>
        </w:tc>
      </w:tr>
      <w:tr w:rsidR="00D52B13" w:rsidRPr="00D52B13" w:rsidTr="0065196F">
        <w:trPr>
          <w:trHeight w:val="5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D52B13" w:rsidRPr="00D52B13" w:rsidRDefault="00D52B13" w:rsidP="00D52B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Art. 2º - Constitui fonte de recursos para fazer face ao crédito de que trata o artigo anterior as seguintes</w:t>
      </w:r>
    </w:p>
    <w:p w:rsidR="00D52B13" w:rsidRPr="00D52B13" w:rsidRDefault="00D52B13" w:rsidP="00D52B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615"/>
        <w:gridCol w:w="502"/>
        <w:gridCol w:w="565"/>
        <w:gridCol w:w="386"/>
        <w:gridCol w:w="736"/>
      </w:tblGrid>
      <w:tr w:rsidR="0065196F" w:rsidRPr="00D52B13" w:rsidTr="0065196F">
        <w:trPr>
          <w:trHeight w:val="243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65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D52B13" w:rsidRPr="00D52B13" w:rsidTr="0065196F">
        <w:trPr>
          <w:trHeight w:val="171"/>
        </w:trPr>
        <w:tc>
          <w:tcPr>
            <w:tcW w:w="311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D52B13" w:rsidRPr="00D52B13" w:rsidTr="0065196F">
        <w:trPr>
          <w:trHeight w:val="171"/>
        </w:trPr>
        <w:tc>
          <w:tcPr>
            <w:tcW w:w="311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350,00</w:t>
            </w:r>
          </w:p>
        </w:tc>
      </w:tr>
      <w:tr w:rsidR="00D52B13" w:rsidRPr="00D52B13" w:rsidTr="0065196F">
        <w:trPr>
          <w:trHeight w:val="171"/>
        </w:trPr>
        <w:tc>
          <w:tcPr>
            <w:tcW w:w="311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02.04.04.04.129.0001.2.011 - GESTAO DE TRIBUTOS E </w:t>
            </w: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ARRECADACAO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339093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Indenizacoes e Restituicoes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650,00</w:t>
            </w:r>
          </w:p>
        </w:tc>
      </w:tr>
      <w:tr w:rsidR="00D52B13" w:rsidRPr="00D52B13" w:rsidTr="0065196F">
        <w:trPr>
          <w:trHeight w:val="171"/>
        </w:trPr>
        <w:tc>
          <w:tcPr>
            <w:tcW w:w="311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PNATE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10.000,00</w:t>
            </w:r>
          </w:p>
        </w:tc>
      </w:tr>
      <w:tr w:rsidR="00D52B13" w:rsidRPr="00D52B13" w:rsidTr="0065196F">
        <w:trPr>
          <w:trHeight w:val="172"/>
        </w:trPr>
        <w:tc>
          <w:tcPr>
            <w:tcW w:w="311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SEMINC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900,00</w:t>
            </w:r>
          </w:p>
        </w:tc>
      </w:tr>
      <w:tr w:rsidR="00D52B13" w:rsidRPr="00D52B13" w:rsidTr="0065196F">
        <w:trPr>
          <w:trHeight w:val="172"/>
        </w:trPr>
        <w:tc>
          <w:tcPr>
            <w:tcW w:w="311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449052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Equipamentos e Material Permanente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254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450,00</w:t>
            </w:r>
          </w:p>
        </w:tc>
      </w:tr>
      <w:tr w:rsidR="00D52B13" w:rsidRPr="00D52B13" w:rsidTr="0065196F">
        <w:trPr>
          <w:trHeight w:val="172"/>
        </w:trPr>
        <w:tc>
          <w:tcPr>
            <w:tcW w:w="311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489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EPCDOE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400,00</w:t>
            </w:r>
          </w:p>
        </w:tc>
      </w:tr>
      <w:tr w:rsidR="00D52B13" w:rsidRPr="00D52B13" w:rsidTr="0065196F">
        <w:trPr>
          <w:trHeight w:val="171"/>
        </w:trPr>
        <w:tc>
          <w:tcPr>
            <w:tcW w:w="311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275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SAUDE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D52B13" w:rsidRPr="00D52B13" w:rsidTr="0065196F">
        <w:trPr>
          <w:trHeight w:val="171"/>
        </w:trPr>
        <w:tc>
          <w:tcPr>
            <w:tcW w:w="311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291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SAUDE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1.600,00</w:t>
            </w:r>
          </w:p>
        </w:tc>
      </w:tr>
      <w:tr w:rsidR="00D52B13" w:rsidRPr="00D52B13" w:rsidTr="0065196F">
        <w:trPr>
          <w:trHeight w:val="171"/>
        </w:trPr>
        <w:tc>
          <w:tcPr>
            <w:tcW w:w="311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SAUDE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10.100,00</w:t>
            </w:r>
          </w:p>
        </w:tc>
      </w:tr>
      <w:tr w:rsidR="00D52B13" w:rsidRPr="00D52B13" w:rsidTr="0065196F">
        <w:trPr>
          <w:trHeight w:val="171"/>
        </w:trPr>
        <w:tc>
          <w:tcPr>
            <w:tcW w:w="311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339032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SAUDE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550,00</w:t>
            </w:r>
          </w:p>
        </w:tc>
      </w:tr>
      <w:tr w:rsidR="00D52B13" w:rsidRPr="00D52B13" w:rsidTr="0065196F">
        <w:trPr>
          <w:trHeight w:val="171"/>
        </w:trPr>
        <w:tc>
          <w:tcPr>
            <w:tcW w:w="311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65196F">
        <w:trPr>
          <w:trHeight w:val="47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5196F" w:rsidRPr="00D52B13" w:rsidTr="0065196F">
        <w:trPr>
          <w:trHeight w:val="223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1.370,00</w:t>
            </w:r>
          </w:p>
        </w:tc>
      </w:tr>
      <w:tr w:rsidR="00D52B13" w:rsidRPr="00D52B13" w:rsidTr="0065196F">
        <w:trPr>
          <w:trHeight w:val="180"/>
        </w:trPr>
        <w:tc>
          <w:tcPr>
            <w:tcW w:w="311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405" w:type="pct"/>
            <w:vAlign w:val="bottom"/>
            <w:hideMark/>
          </w:tcPr>
          <w:p w:rsidR="00D52B13" w:rsidRPr="00D52B13" w:rsidRDefault="00D52B13" w:rsidP="00D52B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vAlign w:val="bottom"/>
            <w:hideMark/>
          </w:tcPr>
          <w:p w:rsidR="00D52B13" w:rsidRPr="00D52B13" w:rsidRDefault="00D52B13" w:rsidP="00D52B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27.470,00</w:t>
            </w:r>
          </w:p>
        </w:tc>
      </w:tr>
      <w:tr w:rsidR="00D52B13" w:rsidRPr="00D52B13" w:rsidTr="0065196F">
        <w:trPr>
          <w:trHeight w:val="55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D52B13" w:rsidRPr="00D52B13" w:rsidRDefault="00D52B13" w:rsidP="00D52B13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D52B13" w:rsidRPr="00D52B13" w:rsidRDefault="00D52B13" w:rsidP="00D52B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Art. 4º - Este Decreto entra em vigor na data de sua publicação, revogando-se as disposições em contrário.</w:t>
      </w:r>
    </w:p>
    <w:p w:rsidR="00D52B13" w:rsidRPr="00D52B13" w:rsidRDefault="00D52B13" w:rsidP="00D52B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lastRenderedPageBreak/>
        <w:t>Jacutinga, 17 de novembro de 2015.</w:t>
      </w:r>
    </w:p>
    <w:p w:rsidR="00D52B13" w:rsidRPr="00D52B13" w:rsidRDefault="00D52B13" w:rsidP="00D52B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377"/>
      </w:tblGrid>
      <w:tr w:rsidR="00D52B13" w:rsidRPr="00D52B13" w:rsidTr="00EC6665">
        <w:trPr>
          <w:trHeight w:val="236"/>
        </w:trPr>
        <w:tc>
          <w:tcPr>
            <w:tcW w:w="2295" w:type="pct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705" w:type="pct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D52B13" w:rsidRPr="00D52B13" w:rsidTr="00EC6665">
        <w:trPr>
          <w:trHeight w:val="340"/>
        </w:trPr>
        <w:tc>
          <w:tcPr>
            <w:tcW w:w="2295" w:type="pct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705" w:type="pct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D52B13" w:rsidRPr="00D52B13" w:rsidRDefault="00D52B13" w:rsidP="00D52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52B13" w:rsidRPr="00D52B13" w:rsidRDefault="00D52B13" w:rsidP="00D52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52B13" w:rsidRPr="00D52B13" w:rsidRDefault="00D52B13" w:rsidP="00EC6665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03896, de 23 de novembro de 2015</w:t>
      </w:r>
    </w:p>
    <w:p w:rsidR="00D52B13" w:rsidRPr="00D52B13" w:rsidRDefault="00D52B13" w:rsidP="00D52B13">
      <w:pPr>
        <w:spacing w:after="0" w:line="237" w:lineRule="auto"/>
        <w:ind w:left="28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52B13" w:rsidRPr="00D52B13" w:rsidRDefault="00D52B13" w:rsidP="00EC6665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ABRE TRANSFERÊNCIA</w:t>
      </w:r>
    </w:p>
    <w:p w:rsidR="00D52B13" w:rsidRPr="00D52B13" w:rsidRDefault="00D52B13" w:rsidP="00D52B13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D52B13" w:rsidRPr="00D52B13" w:rsidRDefault="00D52B13" w:rsidP="00D52B13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Considerando a necessidade de realocar créditos orçamentários dentro de uma mesma categoria d programação;</w:t>
      </w:r>
    </w:p>
    <w:p w:rsidR="00D52B13" w:rsidRPr="00D52B13" w:rsidRDefault="00D52B13" w:rsidP="00D52B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Considerando o disposto no artigo 167, inciso VI da Constituiçao Federal e,</w:t>
      </w:r>
    </w:p>
    <w:p w:rsidR="00D52B13" w:rsidRPr="00D52B13" w:rsidRDefault="00D52B13" w:rsidP="00D52B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Considerando as definições dos artigos 3º e artigo 43, amos da Lei Municipal nº 1.810 de 09 de julho de 2014;</w:t>
      </w:r>
    </w:p>
    <w:p w:rsidR="00D52B13" w:rsidRPr="00D52B13" w:rsidRDefault="00D52B13" w:rsidP="00D52B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D E C R E T A:</w:t>
      </w:r>
    </w:p>
    <w:p w:rsidR="00D52B13" w:rsidRPr="00D52B13" w:rsidRDefault="00D52B13" w:rsidP="00D52B13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Art. 1º - Ficam transferidos os seguintes saldos orçamentários das categorias de programação abaixo especificadas:R$ 25.400,00 (vinte e cinco mil quatrocentos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583"/>
        <w:gridCol w:w="646"/>
        <w:gridCol w:w="655"/>
        <w:gridCol w:w="342"/>
        <w:gridCol w:w="649"/>
      </w:tblGrid>
      <w:tr w:rsidR="00D52B13" w:rsidRPr="00D52B13" w:rsidTr="00EC6665">
        <w:trPr>
          <w:trHeight w:val="243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EC6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D52B13" w:rsidRPr="00D52B13" w:rsidTr="00EC6665">
        <w:trPr>
          <w:trHeight w:val="172"/>
        </w:trPr>
        <w:tc>
          <w:tcPr>
            <w:tcW w:w="282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D52B13" w:rsidRPr="00D52B13" w:rsidTr="00EC6665">
        <w:trPr>
          <w:trHeight w:val="172"/>
        </w:trPr>
        <w:tc>
          <w:tcPr>
            <w:tcW w:w="282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249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1.400,00</w:t>
            </w:r>
          </w:p>
        </w:tc>
      </w:tr>
      <w:tr w:rsidR="00D52B13" w:rsidRPr="00D52B13" w:rsidTr="00EC6665">
        <w:trPr>
          <w:trHeight w:val="172"/>
        </w:trPr>
        <w:tc>
          <w:tcPr>
            <w:tcW w:w="282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284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8.000,00</w:t>
            </w:r>
          </w:p>
        </w:tc>
      </w:tr>
      <w:tr w:rsidR="00D52B13" w:rsidRPr="00D52B13" w:rsidTr="00EC6665">
        <w:trPr>
          <w:trHeight w:val="171"/>
        </w:trPr>
        <w:tc>
          <w:tcPr>
            <w:tcW w:w="282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339014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Diarias - Pessoal Civil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10.000,00</w:t>
            </w:r>
          </w:p>
        </w:tc>
      </w:tr>
      <w:tr w:rsidR="00D52B13" w:rsidRPr="00D52B13" w:rsidTr="00EC6665">
        <w:trPr>
          <w:trHeight w:val="171"/>
        </w:trPr>
        <w:tc>
          <w:tcPr>
            <w:tcW w:w="282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4.000,00</w:t>
            </w:r>
          </w:p>
        </w:tc>
      </w:tr>
      <w:tr w:rsidR="00D52B13" w:rsidRPr="00D52B13" w:rsidTr="00EC6665">
        <w:trPr>
          <w:trHeight w:val="171"/>
        </w:trPr>
        <w:tc>
          <w:tcPr>
            <w:tcW w:w="282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02.11.03.08.244.0005.2.061 - MANUTENCAO CENTRO </w:t>
            </w: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REFERENCIA SOCIAL - CRAS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339014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Diarias - Pessoal Civil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533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D52B13" w:rsidRPr="00D52B13" w:rsidTr="00EC6665">
        <w:trPr>
          <w:trHeight w:val="180"/>
        </w:trPr>
        <w:tc>
          <w:tcPr>
            <w:tcW w:w="282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2" w:type="pct"/>
            <w:vAlign w:val="bottom"/>
            <w:hideMark/>
          </w:tcPr>
          <w:p w:rsidR="00D52B13" w:rsidRPr="00D52B13" w:rsidRDefault="00D52B13" w:rsidP="00D52B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vAlign w:val="bottom"/>
            <w:hideMark/>
          </w:tcPr>
          <w:p w:rsidR="00D52B13" w:rsidRPr="00D52B13" w:rsidRDefault="00D52B13" w:rsidP="00D52B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vAlign w:val="bottom"/>
            <w:hideMark/>
          </w:tcPr>
          <w:p w:rsidR="00D52B13" w:rsidRPr="00D52B13" w:rsidRDefault="00D52B13" w:rsidP="00D52B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25.400,00</w:t>
            </w:r>
          </w:p>
        </w:tc>
      </w:tr>
      <w:tr w:rsidR="00D52B13" w:rsidRPr="00D52B13" w:rsidTr="00EC6665">
        <w:trPr>
          <w:trHeight w:val="55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D52B13" w:rsidRPr="00D52B13" w:rsidRDefault="00D52B13" w:rsidP="00D52B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Art. 2º - Constitui fonte de recursos para fazer face ao crédito de que trata o artigo anterior as seguintes</w:t>
      </w:r>
    </w:p>
    <w:p w:rsidR="00D52B13" w:rsidRPr="00D52B13" w:rsidRDefault="00D52B13" w:rsidP="00D52B1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dotações orçamentárias: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380"/>
        <w:gridCol w:w="722"/>
        <w:gridCol w:w="496"/>
        <w:gridCol w:w="381"/>
        <w:gridCol w:w="725"/>
      </w:tblGrid>
      <w:tr w:rsidR="00D52B13" w:rsidRPr="00D52B13" w:rsidTr="00EC6665">
        <w:trPr>
          <w:trHeight w:val="2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EC6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D52B13" w:rsidRPr="00D52B13" w:rsidTr="00EC6665">
        <w:trPr>
          <w:trHeight w:val="17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D52B13" w:rsidRPr="00D52B13" w:rsidTr="00EC6665">
        <w:trPr>
          <w:trHeight w:val="17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1.400,00</w:t>
            </w:r>
          </w:p>
        </w:tc>
      </w:tr>
      <w:tr w:rsidR="00D52B13" w:rsidRPr="00D52B13" w:rsidTr="00EC6665">
        <w:trPr>
          <w:trHeight w:val="17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SIASIH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8.000,00</w:t>
            </w:r>
          </w:p>
        </w:tc>
      </w:tr>
      <w:tr w:rsidR="00D52B13" w:rsidRPr="00D52B13" w:rsidTr="00EC6665">
        <w:trPr>
          <w:trHeight w:val="17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SAUDE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10.000,00</w:t>
            </w:r>
          </w:p>
        </w:tc>
      </w:tr>
      <w:tr w:rsidR="00D52B13" w:rsidRPr="00D52B13" w:rsidTr="00EC6665">
        <w:trPr>
          <w:trHeight w:val="17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339032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SAUDE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4.000,00</w:t>
            </w:r>
          </w:p>
        </w:tc>
      </w:tr>
      <w:tr w:rsidR="00D52B13" w:rsidRPr="00D52B13" w:rsidTr="00EC6665">
        <w:trPr>
          <w:trHeight w:val="172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2B13" w:rsidRPr="00D52B13" w:rsidTr="00EC6665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CRAS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D52B13" w:rsidRPr="00D52B13" w:rsidTr="00EC6665">
        <w:trPr>
          <w:trHeight w:val="1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0" w:type="auto"/>
            <w:vAlign w:val="bottom"/>
            <w:hideMark/>
          </w:tcPr>
          <w:p w:rsidR="00D52B13" w:rsidRPr="00D52B13" w:rsidRDefault="00D52B13" w:rsidP="00D52B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52B13" w:rsidRPr="00D52B13" w:rsidRDefault="00D52B13" w:rsidP="00D52B1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25.400,00</w:t>
            </w:r>
          </w:p>
        </w:tc>
      </w:tr>
      <w:tr w:rsidR="00D52B13" w:rsidRPr="00D52B13" w:rsidTr="00EC6665">
        <w:trPr>
          <w:trHeight w:val="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2B13" w:rsidRPr="00D52B13" w:rsidRDefault="00D52B13" w:rsidP="00D52B13">
            <w:pPr>
              <w:spacing w:after="0" w:line="56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D52B13" w:rsidRPr="00D52B13" w:rsidRDefault="00D52B13" w:rsidP="00D52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52B13" w:rsidRPr="00D52B13" w:rsidRDefault="00D52B13" w:rsidP="00D52B13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D52B13" w:rsidRPr="00D52B13" w:rsidRDefault="00D52B13" w:rsidP="00D52B13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Art. 4º - Este Decreto entra em vigor na data de sua publicação, revogando-se as disposições em contrário.</w:t>
      </w:r>
    </w:p>
    <w:p w:rsidR="00D52B13" w:rsidRPr="00D52B13" w:rsidRDefault="00D52B13" w:rsidP="00D52B13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lastRenderedPageBreak/>
        <w:t>Jacutinga, 23 de novembro de 2015.</w:t>
      </w:r>
    </w:p>
    <w:p w:rsidR="00D52B13" w:rsidRPr="00D52B13" w:rsidRDefault="00D52B13" w:rsidP="00D52B13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D52B13" w:rsidRPr="00D52B13" w:rsidTr="00EC6665">
        <w:trPr>
          <w:trHeight w:val="236"/>
        </w:trPr>
        <w:tc>
          <w:tcPr>
            <w:tcW w:w="2357" w:type="pct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D52B13" w:rsidRPr="00D52B13" w:rsidTr="00EC6665">
        <w:trPr>
          <w:trHeight w:val="340"/>
        </w:trPr>
        <w:tc>
          <w:tcPr>
            <w:tcW w:w="2357" w:type="pct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D52B13" w:rsidRPr="00D52B13" w:rsidRDefault="00D52B13" w:rsidP="00D52B13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2B1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D52B13" w:rsidRDefault="00D52B13" w:rsidP="00D52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C6665" w:rsidRPr="00D52B13" w:rsidRDefault="00EC6665" w:rsidP="00D52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52B13" w:rsidRPr="00D52B13" w:rsidRDefault="00D52B13" w:rsidP="00D52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2B1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7987" w:rsidRDefault="00667987" w:rsidP="00D52B13">
      <w:pPr>
        <w:pStyle w:val="NormalWeb"/>
        <w:jc w:val="both"/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B0" w:rsidRPr="000F760E" w:rsidRDefault="002B02B0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954681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86" w:rsidRDefault="004A2C86" w:rsidP="008C3616">
      <w:pPr>
        <w:spacing w:after="0" w:line="240" w:lineRule="auto"/>
      </w:pPr>
      <w:r>
        <w:separator/>
      </w:r>
    </w:p>
  </w:endnote>
  <w:endnote w:type="continuationSeparator" w:id="0">
    <w:p w:rsidR="004A2C86" w:rsidRDefault="004A2C8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41D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41D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86" w:rsidRDefault="004A2C86" w:rsidP="008C3616">
      <w:pPr>
        <w:spacing w:after="0" w:line="240" w:lineRule="auto"/>
      </w:pPr>
      <w:r>
        <w:separator/>
      </w:r>
    </w:p>
  </w:footnote>
  <w:footnote w:type="continuationSeparator" w:id="0">
    <w:p w:rsidR="004A2C86" w:rsidRDefault="004A2C8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2CBE6D75" wp14:editId="2079EFA8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333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03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Dezembro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41D4"/>
    <w:rsid w:val="000253C5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F5A"/>
    <w:rsid w:val="0016371B"/>
    <w:rsid w:val="001647B6"/>
    <w:rsid w:val="001651C8"/>
    <w:rsid w:val="0016643B"/>
    <w:rsid w:val="00167A03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6EC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5264"/>
    <w:rsid w:val="002705F5"/>
    <w:rsid w:val="0027085C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17FA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B14C3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30A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1B00"/>
    <w:rsid w:val="00762AE3"/>
    <w:rsid w:val="00762C59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0BE7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B7AA7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215C"/>
    <w:rsid w:val="00814237"/>
    <w:rsid w:val="0081521F"/>
    <w:rsid w:val="00815FB0"/>
    <w:rsid w:val="00816FC6"/>
    <w:rsid w:val="00817C58"/>
    <w:rsid w:val="00822E6C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7E8"/>
    <w:rsid w:val="00987E7C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E25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487"/>
    <w:rsid w:val="00B04617"/>
    <w:rsid w:val="00B05263"/>
    <w:rsid w:val="00B05942"/>
    <w:rsid w:val="00B13426"/>
    <w:rsid w:val="00B13CC0"/>
    <w:rsid w:val="00B150F4"/>
    <w:rsid w:val="00B20119"/>
    <w:rsid w:val="00B20BEA"/>
    <w:rsid w:val="00B21CD6"/>
    <w:rsid w:val="00B2265F"/>
    <w:rsid w:val="00B243F1"/>
    <w:rsid w:val="00B247CE"/>
    <w:rsid w:val="00B25E24"/>
    <w:rsid w:val="00B26A0B"/>
    <w:rsid w:val="00B26D73"/>
    <w:rsid w:val="00B31790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1665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287D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572C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CF0"/>
    <w:rsid w:val="00EE5846"/>
    <w:rsid w:val="00EE5E80"/>
    <w:rsid w:val="00EE754C"/>
    <w:rsid w:val="00EE7AE6"/>
    <w:rsid w:val="00EF0E04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C7F34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zz1wR3snmKFoEW78NTFAX/JxEoY=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uWLN1xUvmE7qRL3fFezhRQpHj9Y=</DigestValue>
    </Reference>
  </SignedInfo>
  <SignatureValue>GBoHLiF6ePQwxWV88xahMr7+hcqOnEbmm2TViMlzMjDZj5u+ThJ7kw7eq2MR5wDNNu6XMnwGda5V
jPvC+UmRG1i4Xx0Ob75vcVuXXZFtUGOBHdZqJQArVdchR6xinGnQ2R/lY8JO3hvuNb1OppKan6Md
AgoLhvugVBOPa0euxGz9SJwaMqs1cbR4m4TOOBiemxjNvcmwSZpp+X3WMAsb5hxTRwA4gw9loqy1
WF0sAV3TdRnyS0GLWLg/U9PlJrAZXwxW/LUOLUsrHJX6KEHnHjUE5V5qNNM0bU2CPjI+wvkXPaiv
Ylnb6BSkWBRMUCU2/DchN4XuYtVsON49QosmlA==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2rnAMtnAH0mtDZOoH2ssq9Xc86k=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zHMVCDJ0EW1JdDqaaSdUgbGw2uo=</DigestValue>
      </Reference>
      <Reference URI="/word/styles.xml?ContentType=application/vnd.openxmlformats-officedocument.wordprocessingml.styles+xml">
        <DigestMethod Algorithm="http://www.w3.org/2000/09/xmldsig#sha1"/>
        <DigestValue>iRCdJOvEA454GkOi+LYtcQblEgc=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s/J4rD5Xo22NtoMAT4yLF/FJNKw=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XzZU+P2C4EqM5viQFnBmXKbaajA=</DigestValue>
      </Reference>
      <Reference URI="/word/document.xml?ContentType=application/vnd.openxmlformats-officedocument.wordprocessingml.document.main+xml">
        <DigestMethod Algorithm="http://www.w3.org/2000/09/xmldsig#sha1"/>
        <DigestValue>osxFNXsUJkvnG8i0C1zn9CclgsQ=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M/saSoeJotpPGmfdBUqIe+Qvu2k=</DigestValue>
      </Reference>
      <Reference URI="/word/footer1.xml?ContentType=application/vnd.openxmlformats-officedocument.wordprocessingml.footer+xml">
        <DigestMethod Algorithm="http://www.w3.org/2000/09/xmldsig#sha1"/>
        <DigestValue>q24LmyxgfmfaBzNHN5c2iZiv21I=</DigestValue>
      </Reference>
      <Reference URI="/word/footnotes.xml?ContentType=application/vnd.openxmlformats-officedocument.wordprocessingml.footnotes+xml">
        <DigestMethod Algorithm="http://www.w3.org/2000/09/xmldsig#sha1"/>
        <DigestValue>mX9Q5r6Hhxh2/e1wy97b0Tg76/Y=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2015-12-03T18:23:25Z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2015-12-03T18:23:25Z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8379-0F3E-4781-A6FD-051CD2CE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2015-12-03T18:23:00Z</dcterms:created>
  <dcterms:modified xsi:type="dcterms:W3CDTF">2015-12-03T18:23:00Z</dcterms:modified>
</cp:coreProperties>
</file>